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214" w:type="dxa"/>
        <w:tblInd w:w="0" w:type="dxa"/>
        <w:tblLook w:val="04A0" w:firstRow="1" w:lastRow="0" w:firstColumn="1" w:lastColumn="0" w:noHBand="0" w:noVBand="1"/>
      </w:tblPr>
      <w:tblGrid>
        <w:gridCol w:w="3456"/>
        <w:gridCol w:w="5758"/>
      </w:tblGrid>
      <w:tr w:rsidR="00073A38" w:rsidRPr="009F71BA" w14:paraId="345EAC7B" w14:textId="77777777" w:rsidTr="00360507">
        <w:trPr>
          <w:trHeight w:val="831"/>
        </w:trPr>
        <w:tc>
          <w:tcPr>
            <w:tcW w:w="345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AD4E1B8" w14:textId="77777777" w:rsidR="00073A38" w:rsidRPr="009F71BA" w:rsidRDefault="00FB1E7C">
            <w:pPr>
              <w:pStyle w:val="NormalWeb"/>
              <w:spacing w:before="0" w:beforeAutospacing="0" w:after="0" w:afterAutospacing="0"/>
              <w:jc w:val="center"/>
              <w:rPr>
                <w:b/>
                <w:bCs/>
                <w:sz w:val="26"/>
                <w:szCs w:val="26"/>
              </w:rPr>
            </w:pPr>
            <w:r w:rsidRPr="009F71BA">
              <w:rPr>
                <w:b/>
                <w:bCs/>
                <w:sz w:val="26"/>
                <w:szCs w:val="26"/>
                <w:lang w:val="vi-VN"/>
              </w:rPr>
              <w:t>ỦY BAN NHÂN DÂN</w:t>
            </w:r>
          </w:p>
          <w:p w14:paraId="4A17B863" w14:textId="77777777" w:rsidR="00073A38" w:rsidRPr="009F71BA" w:rsidRDefault="00FB1E7C" w:rsidP="00FF7775">
            <w:pPr>
              <w:pStyle w:val="NormalWeb"/>
              <w:spacing w:before="0" w:beforeAutospacing="0" w:after="0" w:afterAutospacing="0"/>
              <w:jc w:val="center"/>
              <w:rPr>
                <w:b/>
                <w:bCs/>
                <w:sz w:val="26"/>
                <w:szCs w:val="26"/>
              </w:rPr>
            </w:pPr>
            <w:r w:rsidRPr="009F71BA">
              <w:rPr>
                <w:b/>
                <w:bCs/>
                <w:sz w:val="26"/>
                <w:szCs w:val="26"/>
                <w:lang w:val="vi-VN"/>
              </w:rPr>
              <w:t>T</w:t>
            </w:r>
            <w:r w:rsidRPr="009F71BA">
              <w:rPr>
                <w:b/>
                <w:bCs/>
                <w:sz w:val="26"/>
                <w:szCs w:val="26"/>
              </w:rPr>
              <w:t xml:space="preserve">ỈNH </w:t>
            </w:r>
            <w:r w:rsidR="00FF7775" w:rsidRPr="009F71BA">
              <w:rPr>
                <w:b/>
                <w:bCs/>
                <w:sz w:val="26"/>
                <w:szCs w:val="26"/>
              </w:rPr>
              <w:t>PHÚ THỌ</w:t>
            </w:r>
          </w:p>
          <w:p w14:paraId="73E40E2E" w14:textId="6B1936BD" w:rsidR="00360507" w:rsidRPr="009F71BA" w:rsidRDefault="00874FC5" w:rsidP="00FF7775">
            <w:pPr>
              <w:pStyle w:val="NormalWeb"/>
              <w:spacing w:before="0" w:beforeAutospacing="0" w:after="0" w:afterAutospacing="0"/>
              <w:jc w:val="center"/>
            </w:pPr>
            <w:r>
              <w:rPr>
                <w:noProof/>
              </w:rPr>
              <mc:AlternateContent>
                <mc:Choice Requires="wps">
                  <w:drawing>
                    <wp:anchor distT="0" distB="0" distL="114300" distR="114300" simplePos="0" relativeHeight="251660288" behindDoc="0" locked="0" layoutInCell="1" allowOverlap="1" wp14:anchorId="4155D54A" wp14:editId="2661FEC0">
                      <wp:simplePos x="0" y="0"/>
                      <wp:positionH relativeFrom="column">
                        <wp:posOffset>436245</wp:posOffset>
                      </wp:positionH>
                      <wp:positionV relativeFrom="paragraph">
                        <wp:posOffset>43180</wp:posOffset>
                      </wp:positionV>
                      <wp:extent cx="1188000" cy="0"/>
                      <wp:effectExtent l="0" t="0" r="0" b="0"/>
                      <wp:wrapNone/>
                      <wp:docPr id="1326089512" name="Straight Connector 2"/>
                      <wp:cNvGraphicFramePr/>
                      <a:graphic xmlns:a="http://schemas.openxmlformats.org/drawingml/2006/main">
                        <a:graphicData uri="http://schemas.microsoft.com/office/word/2010/wordprocessingShape">
                          <wps:wsp>
                            <wps:cNvCnPr/>
                            <wps:spPr>
                              <a:xfrm>
                                <a:off x="0" y="0"/>
                                <a:ext cx="11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6CE63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5pt,3.4pt" to="127.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3T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" strokecolor="black [3040]"/>
                  </w:pict>
                </mc:Fallback>
              </mc:AlternateContent>
            </w:r>
          </w:p>
        </w:tc>
        <w:tc>
          <w:tcPr>
            <w:tcW w:w="575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B636D0F" w14:textId="40EBC11D" w:rsidR="00815EF0" w:rsidRPr="009F71BA" w:rsidRDefault="00FB1E7C" w:rsidP="00815EF0">
            <w:pPr>
              <w:pStyle w:val="NormalWeb"/>
              <w:spacing w:before="0" w:beforeAutospacing="0" w:after="0" w:afterAutospacing="0"/>
              <w:jc w:val="center"/>
              <w:rPr>
                <w:b/>
                <w:bCs/>
                <w:sz w:val="26"/>
                <w:szCs w:val="26"/>
              </w:rPr>
            </w:pPr>
            <w:r w:rsidRPr="009F71BA">
              <w:rPr>
                <w:b/>
                <w:bCs/>
                <w:sz w:val="26"/>
                <w:szCs w:val="26"/>
                <w:lang w:val="vi-VN"/>
              </w:rPr>
              <w:t>CỘNG HÒA XÃ HỘI CHỦ NGHĨA VIỆT NAM</w:t>
            </w:r>
          </w:p>
          <w:p w14:paraId="0083C866" w14:textId="77777777" w:rsidR="00073A38" w:rsidRPr="009F71BA" w:rsidRDefault="00FB1E7C" w:rsidP="00815EF0">
            <w:pPr>
              <w:pStyle w:val="NormalWeb"/>
              <w:spacing w:before="0" w:beforeAutospacing="0" w:after="0" w:afterAutospacing="0"/>
              <w:jc w:val="center"/>
              <w:rPr>
                <w:b/>
                <w:bCs/>
                <w:sz w:val="28"/>
                <w:szCs w:val="28"/>
              </w:rPr>
            </w:pPr>
            <w:r w:rsidRPr="009F71BA">
              <w:rPr>
                <w:b/>
                <w:bCs/>
                <w:sz w:val="28"/>
                <w:szCs w:val="28"/>
                <w:lang w:val="vi-VN"/>
              </w:rPr>
              <w:t>Độc lập - Tự do - Hạnh phúc</w:t>
            </w:r>
          </w:p>
          <w:p w14:paraId="0F00FFB6" w14:textId="2204C93A" w:rsidR="00360507" w:rsidRPr="009F71BA" w:rsidRDefault="00874FC5" w:rsidP="00815EF0">
            <w:pPr>
              <w:pStyle w:val="NormalWeb"/>
              <w:spacing w:before="0" w:beforeAutospacing="0" w:after="0" w:afterAutospacing="0"/>
              <w:jc w:val="center"/>
            </w:pPr>
            <w:r>
              <w:rPr>
                <w:noProof/>
              </w:rPr>
              <mc:AlternateContent>
                <mc:Choice Requires="wps">
                  <w:drawing>
                    <wp:anchor distT="0" distB="0" distL="114300" distR="114300" simplePos="0" relativeHeight="251661312" behindDoc="0" locked="0" layoutInCell="1" allowOverlap="1" wp14:anchorId="2CA88BCA" wp14:editId="5A79052C">
                      <wp:simplePos x="0" y="0"/>
                      <wp:positionH relativeFrom="column">
                        <wp:posOffset>687705</wp:posOffset>
                      </wp:positionH>
                      <wp:positionV relativeFrom="paragraph">
                        <wp:posOffset>36195</wp:posOffset>
                      </wp:positionV>
                      <wp:extent cx="2160000" cy="0"/>
                      <wp:effectExtent l="0" t="0" r="0" b="0"/>
                      <wp:wrapNone/>
                      <wp:docPr id="1683082976"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6616C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2.85pt" to="224.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" strokecolor="black [3040]"/>
                  </w:pict>
                </mc:Fallback>
              </mc:AlternateContent>
            </w:r>
          </w:p>
        </w:tc>
      </w:tr>
      <w:tr w:rsidR="00073A38" w:rsidRPr="009F71BA" w14:paraId="0EC5A906" w14:textId="77777777" w:rsidTr="00360507">
        <w:tc>
          <w:tcPr>
            <w:tcW w:w="345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D716909" w14:textId="5B79E8B2" w:rsidR="00677883" w:rsidRPr="009F71BA" w:rsidRDefault="00FB1E7C" w:rsidP="00C826A5">
            <w:pPr>
              <w:pStyle w:val="NormalWeb"/>
              <w:spacing w:before="0" w:beforeAutospacing="0" w:after="0" w:afterAutospacing="0"/>
              <w:jc w:val="center"/>
              <w:rPr>
                <w:sz w:val="28"/>
                <w:szCs w:val="28"/>
              </w:rPr>
            </w:pPr>
            <w:r w:rsidRPr="009F71BA">
              <w:rPr>
                <w:sz w:val="28"/>
                <w:szCs w:val="28"/>
                <w:lang w:val="vi-VN"/>
              </w:rPr>
              <w:t>Số</w:t>
            </w:r>
            <w:r w:rsidR="008B7B13">
              <w:rPr>
                <w:sz w:val="28"/>
                <w:szCs w:val="28"/>
              </w:rPr>
              <w:t>:  138</w:t>
            </w:r>
            <w:r w:rsidRPr="009F71BA">
              <w:rPr>
                <w:sz w:val="28"/>
                <w:szCs w:val="28"/>
                <w:lang w:val="vi-VN"/>
              </w:rPr>
              <w:t>/</w:t>
            </w:r>
            <w:r w:rsidRPr="009F71BA">
              <w:rPr>
                <w:sz w:val="28"/>
                <w:szCs w:val="28"/>
              </w:rPr>
              <w:t>202</w:t>
            </w:r>
            <w:r w:rsidR="00002E30" w:rsidRPr="009F71BA">
              <w:rPr>
                <w:sz w:val="28"/>
                <w:szCs w:val="28"/>
              </w:rPr>
              <w:t>5</w:t>
            </w:r>
            <w:r w:rsidRPr="009F71BA">
              <w:rPr>
                <w:sz w:val="28"/>
                <w:szCs w:val="28"/>
              </w:rPr>
              <w:t>/</w:t>
            </w:r>
            <w:r w:rsidRPr="009F71BA">
              <w:rPr>
                <w:sz w:val="28"/>
                <w:szCs w:val="28"/>
                <w:lang w:val="vi-VN"/>
              </w:rPr>
              <w:t>QĐ-UBND</w:t>
            </w:r>
          </w:p>
        </w:tc>
        <w:tc>
          <w:tcPr>
            <w:tcW w:w="575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2D7758E" w14:textId="68659F3A" w:rsidR="00073A38" w:rsidRPr="009F71BA" w:rsidRDefault="002C0259" w:rsidP="00C826A5">
            <w:pPr>
              <w:pStyle w:val="NormalWeb"/>
              <w:spacing w:before="0" w:beforeAutospacing="0" w:after="0" w:afterAutospacing="0"/>
              <w:jc w:val="center"/>
              <w:rPr>
                <w:sz w:val="28"/>
                <w:szCs w:val="28"/>
              </w:rPr>
            </w:pPr>
            <w:r w:rsidRPr="009F71BA">
              <w:rPr>
                <w:i/>
                <w:iCs/>
                <w:sz w:val="28"/>
                <w:szCs w:val="28"/>
              </w:rPr>
              <w:t>Phú Thọ</w:t>
            </w:r>
            <w:r w:rsidR="008B7B13">
              <w:rPr>
                <w:i/>
                <w:iCs/>
                <w:sz w:val="28"/>
                <w:szCs w:val="28"/>
                <w:lang w:val="vi-VN"/>
              </w:rPr>
              <w:t xml:space="preserve">, ngày 23 </w:t>
            </w:r>
            <w:r w:rsidR="00FB1E7C" w:rsidRPr="009F71BA">
              <w:rPr>
                <w:i/>
                <w:iCs/>
                <w:sz w:val="28"/>
                <w:szCs w:val="28"/>
                <w:lang w:val="vi-VN"/>
              </w:rPr>
              <w:t xml:space="preserve"> tháng </w:t>
            </w:r>
            <w:r w:rsidR="00FB1E7C" w:rsidRPr="009F71BA">
              <w:rPr>
                <w:i/>
                <w:iCs/>
                <w:sz w:val="28"/>
                <w:szCs w:val="28"/>
              </w:rPr>
              <w:t xml:space="preserve"> </w:t>
            </w:r>
            <w:r w:rsidR="008B7B13">
              <w:rPr>
                <w:i/>
                <w:iCs/>
                <w:sz w:val="28"/>
                <w:szCs w:val="28"/>
              </w:rPr>
              <w:t>12</w:t>
            </w:r>
            <w:bookmarkStart w:id="0" w:name="_GoBack"/>
            <w:bookmarkEnd w:id="0"/>
            <w:r w:rsidR="00FB1E7C" w:rsidRPr="009F71BA">
              <w:rPr>
                <w:i/>
                <w:iCs/>
                <w:sz w:val="28"/>
                <w:szCs w:val="28"/>
              </w:rPr>
              <w:t xml:space="preserve"> </w:t>
            </w:r>
            <w:r w:rsidR="00FB1E7C" w:rsidRPr="009F71BA">
              <w:rPr>
                <w:i/>
                <w:iCs/>
                <w:sz w:val="28"/>
                <w:szCs w:val="28"/>
                <w:lang w:val="vi-VN"/>
              </w:rPr>
              <w:t xml:space="preserve"> năm 20</w:t>
            </w:r>
            <w:r w:rsidR="00FB1E7C" w:rsidRPr="009F71BA">
              <w:rPr>
                <w:i/>
                <w:iCs/>
                <w:sz w:val="28"/>
                <w:szCs w:val="28"/>
              </w:rPr>
              <w:t>2</w:t>
            </w:r>
            <w:r w:rsidR="00002E30" w:rsidRPr="009F71BA">
              <w:rPr>
                <w:i/>
                <w:iCs/>
                <w:sz w:val="28"/>
                <w:szCs w:val="28"/>
              </w:rPr>
              <w:t>5</w:t>
            </w:r>
          </w:p>
        </w:tc>
      </w:tr>
    </w:tbl>
    <w:p w14:paraId="4FF1F5E3" w14:textId="3355CA7E" w:rsidR="00073A38" w:rsidRPr="009F71BA" w:rsidRDefault="00073A38" w:rsidP="00C826A5">
      <w:pPr>
        <w:pStyle w:val="NormalWeb"/>
        <w:pBdr>
          <w:top w:val="none" w:sz="4" w:space="2" w:color="000000"/>
        </w:pBdr>
        <w:spacing w:before="0" w:beforeAutospacing="0" w:after="0" w:afterAutospacing="0"/>
        <w:jc w:val="center"/>
        <w:rPr>
          <w:b/>
          <w:bCs/>
          <w:sz w:val="28"/>
          <w:szCs w:val="28"/>
        </w:rPr>
      </w:pPr>
    </w:p>
    <w:p w14:paraId="462F63D2" w14:textId="77777777" w:rsidR="00C558C0" w:rsidRPr="009F71BA" w:rsidRDefault="00C558C0" w:rsidP="00C826A5">
      <w:pPr>
        <w:pStyle w:val="NormalWeb"/>
        <w:pBdr>
          <w:top w:val="none" w:sz="4" w:space="2" w:color="000000"/>
        </w:pBdr>
        <w:spacing w:before="0" w:beforeAutospacing="0" w:after="0" w:afterAutospacing="0"/>
        <w:jc w:val="center"/>
        <w:rPr>
          <w:b/>
          <w:bCs/>
          <w:sz w:val="28"/>
          <w:szCs w:val="28"/>
        </w:rPr>
      </w:pPr>
    </w:p>
    <w:p w14:paraId="1072F3D6" w14:textId="77777777" w:rsidR="00073A38" w:rsidRPr="009F71BA" w:rsidRDefault="00FB1E7C" w:rsidP="00C826A5">
      <w:pPr>
        <w:pStyle w:val="NormalWeb"/>
        <w:pBdr>
          <w:top w:val="none" w:sz="4" w:space="2" w:color="000000"/>
        </w:pBdr>
        <w:spacing w:before="0" w:beforeAutospacing="0" w:after="0" w:afterAutospacing="0"/>
        <w:jc w:val="center"/>
        <w:rPr>
          <w:b/>
          <w:bCs/>
          <w:sz w:val="28"/>
          <w:szCs w:val="28"/>
          <w:lang w:val="vi-VN"/>
        </w:rPr>
      </w:pPr>
      <w:r w:rsidRPr="009F71BA">
        <w:rPr>
          <w:b/>
          <w:bCs/>
          <w:sz w:val="28"/>
          <w:szCs w:val="28"/>
          <w:lang w:val="vi-VN"/>
        </w:rPr>
        <w:t>QUYẾT ĐỊNH</w:t>
      </w:r>
    </w:p>
    <w:p w14:paraId="5A81FFD9" w14:textId="777863E0" w:rsidR="000E74CC" w:rsidRPr="009F71BA" w:rsidRDefault="00677883" w:rsidP="00750E01">
      <w:pPr>
        <w:pStyle w:val="NormalWeb"/>
        <w:pBdr>
          <w:top w:val="none" w:sz="4" w:space="2" w:color="000000"/>
        </w:pBdr>
        <w:spacing w:before="80" w:beforeAutospacing="0" w:after="0" w:afterAutospacing="0"/>
        <w:jc w:val="center"/>
        <w:rPr>
          <w:b/>
          <w:sz w:val="28"/>
          <w:szCs w:val="28"/>
        </w:rPr>
      </w:pPr>
      <w:r w:rsidRPr="009F71BA">
        <w:rPr>
          <w:b/>
          <w:noProof/>
          <w:sz w:val="28"/>
          <w:szCs w:val="28"/>
        </w:rPr>
        <w:t>Số</w:t>
      </w:r>
      <w:r w:rsidR="000A0699" w:rsidRPr="009F71BA">
        <w:rPr>
          <w:b/>
          <w:sz w:val="28"/>
          <w:szCs w:val="28"/>
          <w:lang w:val="vi-VN"/>
        </w:rPr>
        <w:t xml:space="preserve"> lượng, phương thức quản lý</w:t>
      </w:r>
      <w:r w:rsidR="001F789F" w:rsidRPr="009F71BA">
        <w:rPr>
          <w:b/>
          <w:sz w:val="28"/>
          <w:szCs w:val="28"/>
        </w:rPr>
        <w:t xml:space="preserve"> và phân cấp</w:t>
      </w:r>
      <w:r w:rsidR="00BC56A3" w:rsidRPr="009F71BA">
        <w:rPr>
          <w:b/>
          <w:sz w:val="28"/>
          <w:szCs w:val="28"/>
        </w:rPr>
        <w:t xml:space="preserve"> thẩm quyền quyết định</w:t>
      </w:r>
      <w:r w:rsidR="000A0699" w:rsidRPr="009F71BA">
        <w:rPr>
          <w:b/>
          <w:sz w:val="28"/>
          <w:szCs w:val="28"/>
          <w:lang w:val="vi-VN"/>
        </w:rPr>
        <w:t xml:space="preserve"> khoán</w:t>
      </w:r>
      <w:r w:rsidR="001B7F0F" w:rsidRPr="009F71BA">
        <w:rPr>
          <w:b/>
          <w:sz w:val="28"/>
          <w:szCs w:val="28"/>
        </w:rPr>
        <w:t xml:space="preserve"> </w:t>
      </w:r>
      <w:r w:rsidR="000A0699" w:rsidRPr="009F71BA">
        <w:rPr>
          <w:b/>
          <w:sz w:val="28"/>
          <w:szCs w:val="28"/>
          <w:lang w:val="vi-VN"/>
        </w:rPr>
        <w:t>kinh phí sử dụng xe ô tô</w:t>
      </w:r>
      <w:r w:rsidR="0092264B" w:rsidRPr="009F71BA">
        <w:rPr>
          <w:b/>
          <w:sz w:val="28"/>
          <w:szCs w:val="28"/>
        </w:rPr>
        <w:t xml:space="preserve"> phục vụ công tác chung</w:t>
      </w:r>
      <w:r w:rsidR="000A0699" w:rsidRPr="009F71BA">
        <w:rPr>
          <w:b/>
          <w:sz w:val="28"/>
          <w:szCs w:val="28"/>
          <w:lang w:val="vi-VN"/>
        </w:rPr>
        <w:t xml:space="preserve"> tại các cơ quan, tổ chức, đơn vị thuộc </w:t>
      </w:r>
      <w:r w:rsidRPr="009F71BA">
        <w:rPr>
          <w:b/>
          <w:sz w:val="28"/>
          <w:szCs w:val="28"/>
        </w:rPr>
        <w:t>phạm vi quản lý</w:t>
      </w:r>
      <w:r w:rsidR="000A0699" w:rsidRPr="009F71BA">
        <w:rPr>
          <w:b/>
          <w:sz w:val="28"/>
          <w:szCs w:val="28"/>
          <w:lang w:val="vi-VN"/>
        </w:rPr>
        <w:t xml:space="preserve"> của</w:t>
      </w:r>
      <w:r w:rsidR="000A0699" w:rsidRPr="009F71BA">
        <w:rPr>
          <w:b/>
          <w:sz w:val="28"/>
          <w:szCs w:val="28"/>
        </w:rPr>
        <w:t xml:space="preserve"> </w:t>
      </w:r>
      <w:r w:rsidR="000A0699" w:rsidRPr="009F71BA">
        <w:rPr>
          <w:b/>
          <w:sz w:val="28"/>
          <w:szCs w:val="28"/>
          <w:lang w:val="vi-VN"/>
        </w:rPr>
        <w:t>tỉnh Phú Thọ</w:t>
      </w:r>
      <w:r w:rsidR="00F236AD" w:rsidRPr="009F71BA">
        <w:rPr>
          <w:b/>
          <w:sz w:val="28"/>
          <w:szCs w:val="28"/>
        </w:rPr>
        <w:t xml:space="preserve"> </w:t>
      </w:r>
      <w:r w:rsidR="000A0699" w:rsidRPr="009F71BA">
        <w:rPr>
          <w:b/>
          <w:sz w:val="28"/>
          <w:szCs w:val="28"/>
          <w:lang w:val="vi-VN"/>
        </w:rPr>
        <w:t>giai đoạn 2025-2030</w:t>
      </w:r>
    </w:p>
    <w:p w14:paraId="027CAF45" w14:textId="77777777" w:rsidR="00BB3944" w:rsidRDefault="00BB3944" w:rsidP="00750E01">
      <w:pPr>
        <w:pBdr>
          <w:left w:val="none" w:sz="4" w:space="1" w:color="000000"/>
        </w:pBdr>
        <w:shd w:val="clear" w:color="auto" w:fill="FFFFFF"/>
        <w:ind w:firstLine="720"/>
        <w:jc w:val="both"/>
        <w:rPr>
          <w:i/>
          <w:sz w:val="28"/>
          <w:szCs w:val="28"/>
        </w:rPr>
      </w:pPr>
    </w:p>
    <w:p w14:paraId="7EA9A82D" w14:textId="77777777" w:rsidR="00B6607B" w:rsidRPr="009F71BA" w:rsidRDefault="00B6607B" w:rsidP="00750E01">
      <w:pPr>
        <w:pBdr>
          <w:left w:val="none" w:sz="4" w:space="1" w:color="000000"/>
        </w:pBdr>
        <w:shd w:val="clear" w:color="auto" w:fill="FFFFFF"/>
        <w:ind w:firstLine="720"/>
        <w:jc w:val="both"/>
        <w:rPr>
          <w:i/>
          <w:sz w:val="28"/>
          <w:szCs w:val="28"/>
        </w:rPr>
      </w:pPr>
    </w:p>
    <w:p w14:paraId="19781BDB" w14:textId="766E59EC" w:rsidR="00D04C64" w:rsidRPr="009F71BA" w:rsidRDefault="00D04C64" w:rsidP="00C826A5">
      <w:pPr>
        <w:pBdr>
          <w:left w:val="none" w:sz="4" w:space="1" w:color="000000"/>
        </w:pBdr>
        <w:shd w:val="clear" w:color="auto" w:fill="FFFFFF"/>
        <w:spacing w:before="120"/>
        <w:ind w:firstLine="567"/>
        <w:jc w:val="both"/>
        <w:rPr>
          <w:i/>
          <w:sz w:val="28"/>
          <w:szCs w:val="28"/>
        </w:rPr>
      </w:pPr>
      <w:r w:rsidRPr="009F71BA">
        <w:rPr>
          <w:i/>
          <w:sz w:val="28"/>
          <w:szCs w:val="28"/>
        </w:rPr>
        <w:t>Căn cứ Luật Tổ chức chính quyền địa phương số 72/2025/QH15;</w:t>
      </w:r>
    </w:p>
    <w:p w14:paraId="2FD15DA0" w14:textId="77777777" w:rsidR="00D04C64" w:rsidRPr="009F71BA" w:rsidRDefault="00D04C64" w:rsidP="00C826A5">
      <w:pPr>
        <w:pBdr>
          <w:left w:val="none" w:sz="4" w:space="1" w:color="000000"/>
        </w:pBdr>
        <w:shd w:val="clear" w:color="auto" w:fill="FFFFFF"/>
        <w:spacing w:before="120"/>
        <w:ind w:firstLine="567"/>
        <w:jc w:val="both"/>
        <w:rPr>
          <w:i/>
          <w:sz w:val="28"/>
          <w:szCs w:val="28"/>
        </w:rPr>
      </w:pPr>
      <w:r w:rsidRPr="009F71BA">
        <w:rPr>
          <w:i/>
          <w:sz w:val="28"/>
          <w:szCs w:val="28"/>
        </w:rPr>
        <w:t>Căn cứ Luật Ban hành văn bản quy phạm pháp luật số 64/2025/QH15 được sửa đổi, bổ sung bởi Luật số 87/2025/QH15;</w:t>
      </w:r>
    </w:p>
    <w:p w14:paraId="0E019E64" w14:textId="77777777" w:rsidR="00D04C64" w:rsidRPr="009F71BA" w:rsidRDefault="00D04C64" w:rsidP="00C826A5">
      <w:pPr>
        <w:pBdr>
          <w:left w:val="none" w:sz="4" w:space="1" w:color="000000"/>
        </w:pBdr>
        <w:shd w:val="clear" w:color="auto" w:fill="FFFFFF"/>
        <w:spacing w:before="120"/>
        <w:ind w:firstLine="567"/>
        <w:jc w:val="both"/>
        <w:rPr>
          <w:i/>
          <w:sz w:val="28"/>
          <w:szCs w:val="28"/>
        </w:rPr>
      </w:pPr>
      <w:r w:rsidRPr="009F71BA">
        <w:rPr>
          <w:i/>
          <w:sz w:val="28"/>
          <w:szCs w:val="28"/>
        </w:rPr>
        <w:t>Căn cứ</w:t>
      </w:r>
      <w:bookmarkStart w:id="1" w:name="tvpllink_tmztcowzkm"/>
      <w:r w:rsidRPr="009F71BA">
        <w:rPr>
          <w:i/>
          <w:sz w:val="28"/>
          <w:szCs w:val="28"/>
        </w:rPr>
        <w:t xml:space="preserve"> Luật Quản lý, sử dụng tài sản công số 15/2017/QH14 </w:t>
      </w:r>
      <w:bookmarkEnd w:id="1"/>
      <w:r w:rsidRPr="009F71BA">
        <w:rPr>
          <w:i/>
          <w:sz w:val="28"/>
          <w:szCs w:val="28"/>
        </w:rPr>
        <w:t>được sửa đổi, bổ sung bởi Luật số 56/2024/QH15 và Luật số 90/2025/QH15;</w:t>
      </w:r>
    </w:p>
    <w:p w14:paraId="6F261EF1" w14:textId="73ABFB3F" w:rsidR="00D04C64" w:rsidRPr="009F71BA" w:rsidRDefault="00D04C64" w:rsidP="00C826A5">
      <w:pPr>
        <w:pBdr>
          <w:left w:val="none" w:sz="4" w:space="1" w:color="000000"/>
        </w:pBdr>
        <w:shd w:val="clear" w:color="auto" w:fill="FFFFFF"/>
        <w:spacing w:before="120"/>
        <w:ind w:firstLine="567"/>
        <w:jc w:val="both"/>
        <w:rPr>
          <w:i/>
          <w:sz w:val="28"/>
          <w:szCs w:val="28"/>
        </w:rPr>
      </w:pPr>
      <w:r w:rsidRPr="009F71BA">
        <w:rPr>
          <w:i/>
          <w:sz w:val="28"/>
          <w:szCs w:val="28"/>
        </w:rPr>
        <w:t>Căn cứ Nghị định số 186/2025/NĐ-CP ngày 01</w:t>
      </w:r>
      <w:r w:rsidR="00BB3944" w:rsidRPr="009F71BA">
        <w:rPr>
          <w:i/>
          <w:sz w:val="28"/>
          <w:szCs w:val="28"/>
        </w:rPr>
        <w:t xml:space="preserve"> tháng </w:t>
      </w:r>
      <w:r w:rsidRPr="009F71BA">
        <w:rPr>
          <w:i/>
          <w:sz w:val="28"/>
          <w:szCs w:val="28"/>
        </w:rPr>
        <w:t>7</w:t>
      </w:r>
      <w:r w:rsidR="00BB3944" w:rsidRPr="009F71BA">
        <w:rPr>
          <w:i/>
          <w:sz w:val="28"/>
          <w:szCs w:val="28"/>
        </w:rPr>
        <w:t xml:space="preserve"> năm </w:t>
      </w:r>
      <w:r w:rsidRPr="009F71BA">
        <w:rPr>
          <w:i/>
          <w:sz w:val="28"/>
          <w:szCs w:val="28"/>
        </w:rPr>
        <w:t>2025 của Chính phủ quy định chi tiết một số điều của</w:t>
      </w:r>
      <w:bookmarkStart w:id="2" w:name="tvpllink_tmztcowzkm_1"/>
      <w:r w:rsidRPr="009F71BA">
        <w:rPr>
          <w:i/>
          <w:sz w:val="28"/>
          <w:szCs w:val="28"/>
        </w:rPr>
        <w:t xml:space="preserve"> </w:t>
      </w:r>
      <w:hyperlink r:id="rId7" w:tgtFrame="_blank" w:history="1">
        <w:r w:rsidRPr="009F71BA">
          <w:rPr>
            <w:i/>
            <w:sz w:val="28"/>
            <w:szCs w:val="28"/>
          </w:rPr>
          <w:t>Luật Quản lý, sử dụng tài sản công</w:t>
        </w:r>
      </w:hyperlink>
      <w:bookmarkEnd w:id="2"/>
      <w:r w:rsidRPr="009F71BA">
        <w:rPr>
          <w:i/>
          <w:sz w:val="28"/>
          <w:szCs w:val="28"/>
        </w:rPr>
        <w:t>;</w:t>
      </w:r>
    </w:p>
    <w:p w14:paraId="247E01BB" w14:textId="1F714312" w:rsidR="00D04C64" w:rsidRDefault="00D04C64" w:rsidP="00C826A5">
      <w:pPr>
        <w:pBdr>
          <w:left w:val="none" w:sz="4" w:space="1" w:color="000000"/>
        </w:pBdr>
        <w:shd w:val="clear" w:color="auto" w:fill="FFFFFF"/>
        <w:spacing w:before="120"/>
        <w:ind w:firstLine="567"/>
        <w:jc w:val="both"/>
        <w:rPr>
          <w:i/>
          <w:sz w:val="28"/>
          <w:szCs w:val="28"/>
        </w:rPr>
      </w:pPr>
      <w:r w:rsidRPr="009F71BA">
        <w:rPr>
          <w:i/>
          <w:sz w:val="28"/>
          <w:szCs w:val="28"/>
        </w:rPr>
        <w:t xml:space="preserve">Căn cứ Nghị định số </w:t>
      </w:r>
      <w:hyperlink r:id="rId8" w:tooltip="Nghị định 72/2023/NĐ-CP" w:history="1">
        <w:r w:rsidRPr="009F71BA">
          <w:rPr>
            <w:i/>
            <w:sz w:val="28"/>
            <w:szCs w:val="28"/>
          </w:rPr>
          <w:t>72/2023/NĐ-CP</w:t>
        </w:r>
      </w:hyperlink>
      <w:r w:rsidRPr="009F71BA">
        <w:rPr>
          <w:i/>
          <w:sz w:val="28"/>
          <w:szCs w:val="28"/>
        </w:rPr>
        <w:t xml:space="preserve"> ngày 26</w:t>
      </w:r>
      <w:r w:rsidR="00BB3944" w:rsidRPr="009F71BA">
        <w:rPr>
          <w:i/>
          <w:sz w:val="28"/>
          <w:szCs w:val="28"/>
        </w:rPr>
        <w:t xml:space="preserve"> tháng </w:t>
      </w:r>
      <w:r w:rsidRPr="009F71BA">
        <w:rPr>
          <w:i/>
          <w:sz w:val="28"/>
          <w:szCs w:val="28"/>
        </w:rPr>
        <w:t>9</w:t>
      </w:r>
      <w:r w:rsidR="00BB3944" w:rsidRPr="009F71BA">
        <w:rPr>
          <w:i/>
          <w:sz w:val="28"/>
          <w:szCs w:val="28"/>
        </w:rPr>
        <w:t xml:space="preserve"> năm </w:t>
      </w:r>
      <w:r w:rsidRPr="009F71BA">
        <w:rPr>
          <w:i/>
          <w:sz w:val="28"/>
          <w:szCs w:val="28"/>
        </w:rPr>
        <w:t>2023 được sửa đổi, bổ sung tại Nghị định số 153/2025/NĐ-CP ngày 1</w:t>
      </w:r>
      <w:r w:rsidR="00BB3944" w:rsidRPr="009F71BA">
        <w:rPr>
          <w:i/>
          <w:sz w:val="28"/>
          <w:szCs w:val="28"/>
        </w:rPr>
        <w:t xml:space="preserve">5 tháng </w:t>
      </w:r>
      <w:r w:rsidRPr="009F71BA">
        <w:rPr>
          <w:i/>
          <w:sz w:val="28"/>
          <w:szCs w:val="28"/>
        </w:rPr>
        <w:t>6</w:t>
      </w:r>
      <w:r w:rsidR="00BB3944" w:rsidRPr="009F71BA">
        <w:rPr>
          <w:i/>
          <w:sz w:val="28"/>
          <w:szCs w:val="28"/>
        </w:rPr>
        <w:t xml:space="preserve"> năm </w:t>
      </w:r>
      <w:r w:rsidRPr="009F71BA">
        <w:rPr>
          <w:i/>
          <w:sz w:val="28"/>
          <w:szCs w:val="28"/>
        </w:rPr>
        <w:t xml:space="preserve">2025 của Chính phủ </w:t>
      </w:r>
      <w:bookmarkStart w:id="3" w:name="loai_1_name"/>
      <w:r w:rsidRPr="009F71BA">
        <w:rPr>
          <w:i/>
          <w:sz w:val="28"/>
          <w:szCs w:val="28"/>
        </w:rPr>
        <w:t>quy định tiêu chuẩn, định mức sử dụng xe ô tô</w:t>
      </w:r>
      <w:bookmarkEnd w:id="3"/>
      <w:r w:rsidRPr="009F71BA">
        <w:rPr>
          <w:i/>
          <w:sz w:val="28"/>
          <w:szCs w:val="28"/>
        </w:rPr>
        <w:t>.</w:t>
      </w:r>
    </w:p>
    <w:p w14:paraId="374E67D9" w14:textId="05CC3858" w:rsidR="004C7FEA" w:rsidRPr="009F71BA" w:rsidRDefault="00F47F85" w:rsidP="004C7FEA">
      <w:pPr>
        <w:pBdr>
          <w:left w:val="none" w:sz="4" w:space="1" w:color="000000"/>
        </w:pBdr>
        <w:shd w:val="clear" w:color="auto" w:fill="FFFFFF"/>
        <w:spacing w:before="120"/>
        <w:ind w:firstLine="567"/>
        <w:jc w:val="both"/>
        <w:rPr>
          <w:i/>
          <w:sz w:val="28"/>
          <w:szCs w:val="28"/>
        </w:rPr>
      </w:pPr>
      <w:r>
        <w:rPr>
          <w:i/>
          <w:sz w:val="28"/>
          <w:szCs w:val="28"/>
        </w:rPr>
        <w:t>Căn cứ Kết luận số</w:t>
      </w:r>
      <w:r w:rsidR="00AE046E">
        <w:rPr>
          <w:i/>
          <w:sz w:val="28"/>
          <w:szCs w:val="28"/>
        </w:rPr>
        <w:t xml:space="preserve"> 76</w:t>
      </w:r>
      <w:r>
        <w:rPr>
          <w:i/>
          <w:sz w:val="28"/>
          <w:szCs w:val="28"/>
        </w:rPr>
        <w:t>-KL/TU ngày</w:t>
      </w:r>
      <w:r w:rsidR="00AE046E">
        <w:rPr>
          <w:i/>
          <w:sz w:val="28"/>
          <w:szCs w:val="28"/>
        </w:rPr>
        <w:t xml:space="preserve"> 16 </w:t>
      </w:r>
      <w:r>
        <w:rPr>
          <w:i/>
          <w:sz w:val="28"/>
          <w:szCs w:val="28"/>
        </w:rPr>
        <w:t>tháng</w:t>
      </w:r>
      <w:r w:rsidR="00AE046E">
        <w:rPr>
          <w:i/>
          <w:sz w:val="28"/>
          <w:szCs w:val="28"/>
        </w:rPr>
        <w:t xml:space="preserve"> 12 </w:t>
      </w:r>
      <w:r>
        <w:rPr>
          <w:i/>
          <w:sz w:val="28"/>
          <w:szCs w:val="28"/>
        </w:rPr>
        <w:t>năm 2025 của Thường trực Tỉnh ủy tại Hội nghị ngày</w:t>
      </w:r>
      <w:r w:rsidR="00AE046E">
        <w:rPr>
          <w:i/>
          <w:sz w:val="28"/>
          <w:szCs w:val="28"/>
        </w:rPr>
        <w:t xml:space="preserve"> 15 </w:t>
      </w:r>
      <w:r>
        <w:rPr>
          <w:i/>
          <w:sz w:val="28"/>
          <w:szCs w:val="28"/>
        </w:rPr>
        <w:t>tháng</w:t>
      </w:r>
      <w:r w:rsidR="00AE046E">
        <w:rPr>
          <w:i/>
          <w:sz w:val="28"/>
          <w:szCs w:val="28"/>
        </w:rPr>
        <w:t xml:space="preserve"> 12 </w:t>
      </w:r>
      <w:r>
        <w:rPr>
          <w:i/>
          <w:sz w:val="28"/>
          <w:szCs w:val="28"/>
        </w:rPr>
        <w:t>năm 2025;</w:t>
      </w:r>
    </w:p>
    <w:p w14:paraId="1B01BED1" w14:textId="38C051AD" w:rsidR="00423040" w:rsidRPr="009F71BA" w:rsidRDefault="001D2D36" w:rsidP="00C826A5">
      <w:pPr>
        <w:pStyle w:val="NormalWeb"/>
        <w:spacing w:before="120" w:beforeAutospacing="0" w:after="0" w:afterAutospacing="0"/>
        <w:ind w:firstLine="567"/>
        <w:jc w:val="both"/>
        <w:rPr>
          <w:i/>
          <w:iCs/>
          <w:sz w:val="28"/>
          <w:szCs w:val="28"/>
        </w:rPr>
      </w:pPr>
      <w:r w:rsidRPr="009F71BA">
        <w:rPr>
          <w:i/>
          <w:iCs/>
          <w:sz w:val="28"/>
          <w:szCs w:val="28"/>
          <w:lang w:val="vi-VN"/>
        </w:rPr>
        <w:t>Theo</w:t>
      </w:r>
      <w:r w:rsidR="00FB1E7C" w:rsidRPr="009F71BA">
        <w:rPr>
          <w:i/>
          <w:iCs/>
          <w:sz w:val="28"/>
          <w:szCs w:val="28"/>
          <w:lang w:val="vi-VN"/>
        </w:rPr>
        <w:t xml:space="preserve"> đề nghị của Giám đốc Sở Tài chính tại Tờ trình số</w:t>
      </w:r>
      <w:r w:rsidR="00E734A0" w:rsidRPr="009F71BA">
        <w:rPr>
          <w:i/>
          <w:iCs/>
          <w:sz w:val="28"/>
          <w:szCs w:val="28"/>
        </w:rPr>
        <w:t xml:space="preserve"> </w:t>
      </w:r>
      <w:r w:rsidR="00BB3944" w:rsidRPr="009F71BA">
        <w:rPr>
          <w:i/>
          <w:iCs/>
          <w:sz w:val="28"/>
          <w:szCs w:val="28"/>
        </w:rPr>
        <w:t>367</w:t>
      </w:r>
      <w:r w:rsidR="00FB1E7C" w:rsidRPr="009F71BA">
        <w:rPr>
          <w:i/>
          <w:iCs/>
          <w:sz w:val="28"/>
          <w:szCs w:val="28"/>
          <w:lang w:val="vi-VN"/>
        </w:rPr>
        <w:t>/TTr-STC ngà</w:t>
      </w:r>
      <w:r w:rsidR="00BB3944" w:rsidRPr="009F71BA">
        <w:rPr>
          <w:i/>
          <w:iCs/>
          <w:sz w:val="28"/>
          <w:szCs w:val="28"/>
        </w:rPr>
        <w:t xml:space="preserve">y 11 tháng 11 năm </w:t>
      </w:r>
      <w:r w:rsidR="00FB1E7C" w:rsidRPr="009F71BA">
        <w:rPr>
          <w:i/>
          <w:iCs/>
          <w:sz w:val="28"/>
          <w:szCs w:val="28"/>
          <w:lang w:val="vi-VN"/>
        </w:rPr>
        <w:t>202</w:t>
      </w:r>
      <w:r w:rsidR="00CF183E" w:rsidRPr="009F71BA">
        <w:rPr>
          <w:i/>
          <w:iCs/>
          <w:sz w:val="28"/>
          <w:szCs w:val="28"/>
          <w:lang w:val="vi-VN"/>
        </w:rPr>
        <w:t>5</w:t>
      </w:r>
      <w:r w:rsidR="00FB1E7C" w:rsidRPr="009F71BA">
        <w:rPr>
          <w:i/>
          <w:iCs/>
          <w:sz w:val="28"/>
          <w:szCs w:val="28"/>
          <w:lang w:val="vi-VN"/>
        </w:rPr>
        <w:t>.</w:t>
      </w:r>
    </w:p>
    <w:p w14:paraId="13821221" w14:textId="05887077" w:rsidR="00423040" w:rsidRPr="009F71BA" w:rsidRDefault="00785652" w:rsidP="00C826A5">
      <w:pPr>
        <w:pStyle w:val="NormalWeb"/>
        <w:spacing w:before="120" w:beforeAutospacing="0" w:after="0" w:afterAutospacing="0"/>
        <w:ind w:firstLine="567"/>
        <w:jc w:val="both"/>
        <w:rPr>
          <w:i/>
          <w:iCs/>
          <w:sz w:val="28"/>
          <w:szCs w:val="28"/>
        </w:rPr>
      </w:pPr>
      <w:r w:rsidRPr="009F71BA">
        <w:rPr>
          <w:i/>
          <w:iCs/>
          <w:sz w:val="28"/>
          <w:szCs w:val="28"/>
        </w:rPr>
        <w:t>Ủy b</w:t>
      </w:r>
      <w:r w:rsidR="00292216" w:rsidRPr="009F71BA">
        <w:rPr>
          <w:i/>
          <w:iCs/>
          <w:sz w:val="28"/>
          <w:szCs w:val="28"/>
        </w:rPr>
        <w:t>an nhân dân ban hành Quyết định</w:t>
      </w:r>
      <w:r w:rsidRPr="009F71BA">
        <w:rPr>
          <w:i/>
          <w:iCs/>
          <w:sz w:val="28"/>
          <w:szCs w:val="28"/>
        </w:rPr>
        <w:t xml:space="preserve"> </w:t>
      </w:r>
      <w:r w:rsidR="003A0C1A" w:rsidRPr="009F71BA">
        <w:rPr>
          <w:i/>
          <w:iCs/>
          <w:sz w:val="28"/>
          <w:szCs w:val="28"/>
        </w:rPr>
        <w:t>s</w:t>
      </w:r>
      <w:r w:rsidR="00423040" w:rsidRPr="009F71BA">
        <w:rPr>
          <w:i/>
          <w:iCs/>
          <w:sz w:val="28"/>
          <w:szCs w:val="28"/>
        </w:rPr>
        <w:t>ố lượng, phương thức quản lý và phân cấp thẩm quyền quyết định khoán kinh phí sử dụng xe ô tô phục vụ công tác chung tại các cơ quan, tổ chức, đơn vị thuộc phạm vi quản lý của tỉnh Phú Thọ giai đoạn 2025-2030</w:t>
      </w:r>
    </w:p>
    <w:p w14:paraId="211AEA4F" w14:textId="6592BA62" w:rsidR="00073A38" w:rsidRPr="009F71BA" w:rsidRDefault="00FB1E7C" w:rsidP="00C826A5">
      <w:pPr>
        <w:pStyle w:val="NormalWeb"/>
        <w:spacing w:before="120" w:beforeAutospacing="0" w:after="0" w:afterAutospacing="0"/>
        <w:ind w:firstLine="567"/>
        <w:jc w:val="both"/>
        <w:rPr>
          <w:b/>
          <w:sz w:val="28"/>
          <w:szCs w:val="28"/>
          <w:lang w:val="vi-VN"/>
        </w:rPr>
      </w:pPr>
      <w:r w:rsidRPr="009F71BA">
        <w:rPr>
          <w:b/>
          <w:sz w:val="28"/>
          <w:szCs w:val="28"/>
          <w:lang w:val="vi-VN"/>
        </w:rPr>
        <w:t>Điều 1. Phạm v</w:t>
      </w:r>
      <w:r w:rsidR="00905A69" w:rsidRPr="009F71BA">
        <w:rPr>
          <w:b/>
          <w:sz w:val="28"/>
          <w:szCs w:val="28"/>
          <w:lang w:val="vi-VN"/>
        </w:rPr>
        <w:t>i điều chỉnh, đối tượng áp dụng</w:t>
      </w:r>
    </w:p>
    <w:p w14:paraId="33738006" w14:textId="77777777" w:rsidR="004548A3" w:rsidRPr="009F71BA" w:rsidRDefault="00292216" w:rsidP="00C826A5">
      <w:pPr>
        <w:pStyle w:val="NormalWeb"/>
        <w:shd w:val="clear" w:color="auto" w:fill="FFFFFF"/>
        <w:spacing w:before="120" w:beforeAutospacing="0" w:after="0" w:afterAutospacing="0"/>
        <w:ind w:firstLine="567"/>
        <w:jc w:val="both"/>
        <w:rPr>
          <w:iCs/>
          <w:sz w:val="28"/>
          <w:szCs w:val="28"/>
        </w:rPr>
      </w:pPr>
      <w:r w:rsidRPr="009F71BA">
        <w:rPr>
          <w:iCs/>
          <w:sz w:val="28"/>
          <w:szCs w:val="28"/>
          <w:lang w:val="vi-VN"/>
        </w:rPr>
        <w:t>1. Phạm vi điều chỉnh</w:t>
      </w:r>
    </w:p>
    <w:p w14:paraId="4BBA1CF0" w14:textId="710327AA" w:rsidR="00E35A19" w:rsidRPr="009F71BA" w:rsidRDefault="00FB1E7C" w:rsidP="00C826A5">
      <w:pPr>
        <w:pStyle w:val="NormalWeb"/>
        <w:shd w:val="clear" w:color="auto" w:fill="FFFFFF"/>
        <w:spacing w:before="120" w:beforeAutospacing="0" w:after="0" w:afterAutospacing="0"/>
        <w:ind w:firstLine="567"/>
        <w:jc w:val="both"/>
        <w:rPr>
          <w:iCs/>
          <w:spacing w:val="-4"/>
          <w:sz w:val="28"/>
          <w:szCs w:val="28"/>
        </w:rPr>
      </w:pPr>
      <w:r w:rsidRPr="009F71BA">
        <w:rPr>
          <w:iCs/>
          <w:spacing w:val="-4"/>
          <w:sz w:val="28"/>
          <w:szCs w:val="28"/>
          <w:lang w:val="vi-VN"/>
        </w:rPr>
        <w:t>Quyết định này</w:t>
      </w:r>
      <w:r w:rsidR="00FC1E32" w:rsidRPr="009F71BA">
        <w:rPr>
          <w:iCs/>
          <w:spacing w:val="-4"/>
          <w:sz w:val="28"/>
          <w:szCs w:val="28"/>
        </w:rPr>
        <w:t xml:space="preserve"> quy định về</w:t>
      </w:r>
      <w:r w:rsidRPr="009F71BA">
        <w:rPr>
          <w:iCs/>
          <w:spacing w:val="-4"/>
          <w:sz w:val="28"/>
          <w:szCs w:val="28"/>
          <w:lang w:val="vi-VN"/>
        </w:rPr>
        <w:t xml:space="preserve"> </w:t>
      </w:r>
      <w:r w:rsidR="00E35A19" w:rsidRPr="009F71BA">
        <w:rPr>
          <w:noProof/>
          <w:spacing w:val="-4"/>
          <w:sz w:val="28"/>
          <w:szCs w:val="28"/>
        </w:rPr>
        <w:t>Số</w:t>
      </w:r>
      <w:r w:rsidR="00E35A19" w:rsidRPr="009F71BA">
        <w:rPr>
          <w:spacing w:val="-4"/>
          <w:sz w:val="28"/>
          <w:szCs w:val="28"/>
          <w:lang w:val="vi-VN"/>
        </w:rPr>
        <w:t xml:space="preserve"> lượng, phương thức quản lý</w:t>
      </w:r>
      <w:r w:rsidR="00E35A19" w:rsidRPr="009F71BA">
        <w:rPr>
          <w:spacing w:val="-4"/>
          <w:sz w:val="28"/>
          <w:szCs w:val="28"/>
        </w:rPr>
        <w:t xml:space="preserve"> và phân cấp thẩm quyền quyết định</w:t>
      </w:r>
      <w:r w:rsidR="00E35A19" w:rsidRPr="009F71BA">
        <w:rPr>
          <w:spacing w:val="-4"/>
          <w:sz w:val="28"/>
          <w:szCs w:val="28"/>
          <w:lang w:val="vi-VN"/>
        </w:rPr>
        <w:t xml:space="preserve"> khoán kinh phí sử dụng xe ô tô</w:t>
      </w:r>
      <w:r w:rsidR="00E35A19" w:rsidRPr="009F71BA">
        <w:rPr>
          <w:spacing w:val="-4"/>
          <w:sz w:val="28"/>
          <w:szCs w:val="28"/>
        </w:rPr>
        <w:t xml:space="preserve"> phục vụ công tác chung</w:t>
      </w:r>
      <w:r w:rsidR="00E35A19" w:rsidRPr="009F71BA">
        <w:rPr>
          <w:spacing w:val="-4"/>
          <w:sz w:val="28"/>
          <w:szCs w:val="28"/>
          <w:lang w:val="vi-VN"/>
        </w:rPr>
        <w:t xml:space="preserve"> tại các cơ quan, tổ chức, đơn vị thuộc </w:t>
      </w:r>
      <w:r w:rsidR="00E35A19" w:rsidRPr="009F71BA">
        <w:rPr>
          <w:spacing w:val="-4"/>
          <w:sz w:val="28"/>
          <w:szCs w:val="28"/>
        </w:rPr>
        <w:t>phạm vi quản lý</w:t>
      </w:r>
      <w:r w:rsidR="00E35A19" w:rsidRPr="009F71BA">
        <w:rPr>
          <w:spacing w:val="-4"/>
          <w:sz w:val="28"/>
          <w:szCs w:val="28"/>
          <w:lang w:val="vi-VN"/>
        </w:rPr>
        <w:t xml:space="preserve"> của</w:t>
      </w:r>
      <w:r w:rsidR="00E35A19" w:rsidRPr="009F71BA">
        <w:rPr>
          <w:spacing w:val="-4"/>
          <w:sz w:val="28"/>
          <w:szCs w:val="28"/>
        </w:rPr>
        <w:t xml:space="preserve"> </w:t>
      </w:r>
      <w:r w:rsidR="00E35A19" w:rsidRPr="009F71BA">
        <w:rPr>
          <w:spacing w:val="-4"/>
          <w:sz w:val="28"/>
          <w:szCs w:val="28"/>
          <w:lang w:val="vi-VN"/>
        </w:rPr>
        <w:t>tỉnh Phú Thọ</w:t>
      </w:r>
      <w:r w:rsidR="00E35A19" w:rsidRPr="009F71BA">
        <w:rPr>
          <w:spacing w:val="-4"/>
          <w:sz w:val="28"/>
          <w:szCs w:val="28"/>
        </w:rPr>
        <w:t>,</w:t>
      </w:r>
      <w:r w:rsidR="00E35A19" w:rsidRPr="009F71BA">
        <w:rPr>
          <w:spacing w:val="-4"/>
          <w:sz w:val="28"/>
          <w:szCs w:val="28"/>
          <w:lang w:val="vi-VN"/>
        </w:rPr>
        <w:t xml:space="preserve"> giai đoạn 2025-2030</w:t>
      </w:r>
      <w:r w:rsidR="004548A3" w:rsidRPr="009F71BA">
        <w:rPr>
          <w:spacing w:val="-4"/>
          <w:sz w:val="28"/>
          <w:szCs w:val="28"/>
        </w:rPr>
        <w:t>.</w:t>
      </w:r>
    </w:p>
    <w:p w14:paraId="78B82950" w14:textId="3278484B" w:rsidR="00073A38" w:rsidRPr="009F71BA" w:rsidRDefault="00292216" w:rsidP="00C826A5">
      <w:pPr>
        <w:pStyle w:val="NormalWeb"/>
        <w:shd w:val="clear" w:color="auto" w:fill="FFFFFF"/>
        <w:spacing w:before="120" w:beforeAutospacing="0" w:after="0" w:afterAutospacing="0"/>
        <w:ind w:firstLine="567"/>
        <w:jc w:val="both"/>
        <w:rPr>
          <w:iCs/>
          <w:sz w:val="28"/>
          <w:szCs w:val="28"/>
          <w:lang w:val="vi-VN"/>
        </w:rPr>
      </w:pPr>
      <w:r w:rsidRPr="009F71BA">
        <w:rPr>
          <w:iCs/>
          <w:sz w:val="28"/>
          <w:szCs w:val="28"/>
          <w:lang w:val="vi-VN"/>
        </w:rPr>
        <w:t>2. Đối tượng áp dụng</w:t>
      </w:r>
    </w:p>
    <w:p w14:paraId="548ECD41" w14:textId="2C31A863" w:rsidR="00205E30" w:rsidRPr="00B6607B" w:rsidRDefault="00863EDD" w:rsidP="00C826A5">
      <w:pPr>
        <w:pStyle w:val="NormalWeb"/>
        <w:shd w:val="clear" w:color="auto" w:fill="FFFFFF"/>
        <w:spacing w:before="120" w:beforeAutospacing="0" w:after="0" w:afterAutospacing="0"/>
        <w:ind w:firstLine="567"/>
        <w:jc w:val="both"/>
        <w:rPr>
          <w:spacing w:val="-4"/>
          <w:sz w:val="28"/>
          <w:szCs w:val="28"/>
        </w:rPr>
      </w:pPr>
      <w:r w:rsidRPr="00B6607B">
        <w:rPr>
          <w:spacing w:val="-4"/>
          <w:sz w:val="28"/>
          <w:szCs w:val="28"/>
          <w:lang w:val="nl-NL"/>
        </w:rPr>
        <w:t xml:space="preserve">Các Văn phòng cấp tỉnh </w:t>
      </w:r>
      <w:r w:rsidRPr="00B6607B">
        <w:rPr>
          <w:iCs/>
          <w:spacing w:val="-4"/>
          <w:sz w:val="28"/>
          <w:szCs w:val="28"/>
          <w:lang w:val="nl-NL"/>
        </w:rPr>
        <w:t>(Văn phòng Đoàn Đại biểu Quốc hội và HĐND tỉnh, Văn phòng UBND tỉnh)</w:t>
      </w:r>
      <w:r w:rsidR="004B779C" w:rsidRPr="00B6607B">
        <w:rPr>
          <w:spacing w:val="-4"/>
          <w:sz w:val="28"/>
          <w:szCs w:val="28"/>
          <w:lang w:val="nl-NL"/>
        </w:rPr>
        <w:t>;</w:t>
      </w:r>
      <w:r w:rsidRPr="00B6607B">
        <w:rPr>
          <w:spacing w:val="-4"/>
          <w:sz w:val="28"/>
          <w:szCs w:val="28"/>
          <w:lang w:val="nl-NL"/>
        </w:rPr>
        <w:t xml:space="preserve"> Ủy ban Mặt trận Tổ quốc Việt Nam tỉnh</w:t>
      </w:r>
      <w:r w:rsidR="004B779C" w:rsidRPr="00B6607B">
        <w:rPr>
          <w:spacing w:val="-4"/>
          <w:sz w:val="28"/>
          <w:szCs w:val="28"/>
          <w:lang w:val="nl-NL"/>
        </w:rPr>
        <w:t>;</w:t>
      </w:r>
      <w:r w:rsidRPr="00B6607B">
        <w:rPr>
          <w:spacing w:val="-4"/>
          <w:sz w:val="28"/>
          <w:szCs w:val="28"/>
          <w:lang w:val="nl-NL"/>
        </w:rPr>
        <w:t xml:space="preserve"> các sở, ban, ngành</w:t>
      </w:r>
      <w:r w:rsidR="004B779C" w:rsidRPr="00B6607B">
        <w:rPr>
          <w:spacing w:val="-4"/>
          <w:sz w:val="28"/>
          <w:szCs w:val="28"/>
          <w:lang w:val="nl-NL"/>
        </w:rPr>
        <w:t xml:space="preserve"> và tương đương trực thuộc tỉnh;</w:t>
      </w:r>
      <w:r w:rsidRPr="00B6607B">
        <w:rPr>
          <w:spacing w:val="-4"/>
          <w:sz w:val="28"/>
          <w:szCs w:val="28"/>
          <w:lang w:val="nl-NL"/>
        </w:rPr>
        <w:t xml:space="preserve"> đơn vị sự nghiệp công lập trực thuộc U</w:t>
      </w:r>
      <w:r w:rsidR="0073268B" w:rsidRPr="00B6607B">
        <w:rPr>
          <w:spacing w:val="-4"/>
          <w:sz w:val="28"/>
          <w:szCs w:val="28"/>
          <w:lang w:val="nl-NL"/>
        </w:rPr>
        <w:t xml:space="preserve">ỷ ban nhân dân </w:t>
      </w:r>
      <w:r w:rsidRPr="00B6607B">
        <w:rPr>
          <w:spacing w:val="-4"/>
          <w:sz w:val="28"/>
          <w:szCs w:val="28"/>
          <w:lang w:val="nl-NL"/>
        </w:rPr>
        <w:t>tỉnh</w:t>
      </w:r>
      <w:r w:rsidR="004B779C" w:rsidRPr="00B6607B">
        <w:rPr>
          <w:spacing w:val="-4"/>
          <w:sz w:val="28"/>
          <w:szCs w:val="28"/>
          <w:lang w:val="nl-NL"/>
        </w:rPr>
        <w:t>;</w:t>
      </w:r>
      <w:r w:rsidRPr="00B6607B">
        <w:rPr>
          <w:spacing w:val="-4"/>
          <w:sz w:val="28"/>
          <w:szCs w:val="28"/>
          <w:lang w:val="nl-NL"/>
        </w:rPr>
        <w:t xml:space="preserve"> Đảng ủy</w:t>
      </w:r>
      <w:r w:rsidR="004B779C" w:rsidRPr="00B6607B">
        <w:rPr>
          <w:spacing w:val="-4"/>
          <w:sz w:val="28"/>
          <w:szCs w:val="28"/>
          <w:lang w:val="nl-NL"/>
        </w:rPr>
        <w:t>, Ủy ban nhân dân</w:t>
      </w:r>
      <w:r w:rsidRPr="00B6607B">
        <w:rPr>
          <w:spacing w:val="-4"/>
          <w:sz w:val="28"/>
          <w:szCs w:val="28"/>
          <w:lang w:val="nl-NL"/>
        </w:rPr>
        <w:t xml:space="preserve"> cấp xã</w:t>
      </w:r>
      <w:r w:rsidR="00695B40" w:rsidRPr="00B6607B">
        <w:rPr>
          <w:iCs/>
          <w:spacing w:val="-4"/>
          <w:sz w:val="28"/>
          <w:szCs w:val="28"/>
          <w:lang w:val="vi-VN"/>
        </w:rPr>
        <w:t xml:space="preserve"> </w:t>
      </w:r>
      <w:r w:rsidR="00695B40" w:rsidRPr="00B6607B">
        <w:rPr>
          <w:spacing w:val="-4"/>
          <w:sz w:val="28"/>
          <w:szCs w:val="28"/>
          <w:lang w:val="vi-VN"/>
        </w:rPr>
        <w:t>(sau đây gọi là cơ quan, tổ chức, đơn vị)</w:t>
      </w:r>
      <w:r w:rsidR="00FB1E7C" w:rsidRPr="00B6607B">
        <w:rPr>
          <w:spacing w:val="-4"/>
          <w:sz w:val="28"/>
          <w:szCs w:val="28"/>
          <w:lang w:val="vi-VN"/>
        </w:rPr>
        <w:t>.</w:t>
      </w:r>
    </w:p>
    <w:p w14:paraId="3D9D39FE" w14:textId="056507D7" w:rsidR="00E534BB" w:rsidRPr="009F71BA" w:rsidRDefault="00716C88" w:rsidP="00C826A5">
      <w:pPr>
        <w:pStyle w:val="NormalWeb"/>
        <w:shd w:val="clear" w:color="auto" w:fill="FFFFFF"/>
        <w:spacing w:before="120" w:beforeAutospacing="0" w:after="0" w:afterAutospacing="0"/>
        <w:ind w:firstLine="567"/>
        <w:jc w:val="both"/>
        <w:rPr>
          <w:b/>
          <w:sz w:val="28"/>
          <w:szCs w:val="28"/>
        </w:rPr>
      </w:pPr>
      <w:r w:rsidRPr="009F71BA">
        <w:rPr>
          <w:b/>
          <w:sz w:val="28"/>
          <w:szCs w:val="28"/>
          <w:lang w:val="vi-VN"/>
        </w:rPr>
        <w:lastRenderedPageBreak/>
        <w:t>Điều 2.</w:t>
      </w:r>
      <w:r w:rsidR="00F413EA" w:rsidRPr="009F71BA">
        <w:rPr>
          <w:b/>
          <w:sz w:val="28"/>
          <w:szCs w:val="28"/>
        </w:rPr>
        <w:t xml:space="preserve"> </w:t>
      </w:r>
      <w:r w:rsidR="00E534BB" w:rsidRPr="009F71BA">
        <w:rPr>
          <w:b/>
          <w:sz w:val="28"/>
          <w:szCs w:val="28"/>
        </w:rPr>
        <w:t>Số lượng xe ô tô phục vụ công tác chung</w:t>
      </w:r>
    </w:p>
    <w:p w14:paraId="414055EC" w14:textId="2382F966" w:rsidR="00E534BB" w:rsidRPr="009F71BA" w:rsidRDefault="00E534BB" w:rsidP="00C826A5">
      <w:pPr>
        <w:pStyle w:val="NormalWeb"/>
        <w:spacing w:before="120" w:beforeAutospacing="0" w:after="0" w:afterAutospacing="0"/>
        <w:ind w:firstLine="567"/>
        <w:jc w:val="both"/>
        <w:rPr>
          <w:sz w:val="28"/>
          <w:szCs w:val="28"/>
        </w:rPr>
      </w:pPr>
      <w:r w:rsidRPr="009F71BA">
        <w:rPr>
          <w:sz w:val="28"/>
          <w:szCs w:val="28"/>
        </w:rPr>
        <w:t xml:space="preserve">Số lượng xe ô tô phục vụ công tác chung của các cơ quan, tổ chức, đơn vị thuộc phạm vi quản lý của tỉnh Phú Thọ </w:t>
      </w:r>
      <w:r w:rsidR="00C93F96" w:rsidRPr="009F71BA">
        <w:rPr>
          <w:sz w:val="28"/>
          <w:szCs w:val="28"/>
        </w:rPr>
        <w:t xml:space="preserve">giai đoạn 2025-2030 </w:t>
      </w:r>
      <w:r w:rsidRPr="009F71BA">
        <w:rPr>
          <w:sz w:val="28"/>
          <w:szCs w:val="28"/>
        </w:rPr>
        <w:t xml:space="preserve">được ban hành tại </w:t>
      </w:r>
      <w:r w:rsidR="00E2080A" w:rsidRPr="009F71BA">
        <w:rPr>
          <w:sz w:val="28"/>
          <w:szCs w:val="28"/>
        </w:rPr>
        <w:t>P</w:t>
      </w:r>
      <w:r w:rsidRPr="009F71BA">
        <w:rPr>
          <w:sz w:val="28"/>
          <w:szCs w:val="28"/>
        </w:rPr>
        <w:t>hụ lục kèm theo Quyết định này.</w:t>
      </w:r>
    </w:p>
    <w:p w14:paraId="7FBE2F33" w14:textId="4CECFE19" w:rsidR="00073A38" w:rsidRPr="009F71BA" w:rsidRDefault="00FB1E7C" w:rsidP="00C826A5">
      <w:pPr>
        <w:spacing w:before="120"/>
        <w:ind w:firstLine="567"/>
        <w:jc w:val="both"/>
        <w:rPr>
          <w:sz w:val="28"/>
          <w:szCs w:val="28"/>
          <w:lang w:val="nl-NL"/>
        </w:rPr>
      </w:pPr>
      <w:r w:rsidRPr="009F71BA">
        <w:rPr>
          <w:b/>
          <w:bCs/>
          <w:sz w:val="28"/>
          <w:szCs w:val="28"/>
          <w:lang w:val="nl-NL"/>
        </w:rPr>
        <w:t xml:space="preserve">Điều </w:t>
      </w:r>
      <w:r w:rsidR="00C135B1" w:rsidRPr="009F71BA">
        <w:rPr>
          <w:b/>
          <w:bCs/>
          <w:sz w:val="28"/>
          <w:szCs w:val="28"/>
          <w:lang w:val="nl-NL"/>
        </w:rPr>
        <w:t>3</w:t>
      </w:r>
      <w:r w:rsidRPr="009F71BA">
        <w:rPr>
          <w:b/>
          <w:bCs/>
          <w:sz w:val="28"/>
          <w:szCs w:val="28"/>
          <w:lang w:val="nl-NL"/>
        </w:rPr>
        <w:t>. Phương thức quản lý</w:t>
      </w:r>
      <w:r w:rsidR="00905A69" w:rsidRPr="009F71BA">
        <w:rPr>
          <w:b/>
          <w:bCs/>
          <w:sz w:val="28"/>
          <w:szCs w:val="28"/>
          <w:lang w:val="nl-NL"/>
        </w:rPr>
        <w:t xml:space="preserve"> xe ô tô phục vụ công tác chung</w:t>
      </w:r>
    </w:p>
    <w:p w14:paraId="3E25C2BF" w14:textId="7D14D77D" w:rsidR="00073A38" w:rsidRPr="009F71BA" w:rsidRDefault="0040622E" w:rsidP="00C826A5">
      <w:pPr>
        <w:spacing w:before="120"/>
        <w:ind w:firstLine="567"/>
        <w:jc w:val="both"/>
        <w:rPr>
          <w:i/>
          <w:iCs/>
          <w:sz w:val="28"/>
          <w:szCs w:val="28"/>
          <w:lang w:val="nl-NL"/>
        </w:rPr>
      </w:pPr>
      <w:r w:rsidRPr="009F71BA">
        <w:rPr>
          <w:sz w:val="28"/>
          <w:szCs w:val="28"/>
          <w:lang w:val="vi-VN"/>
        </w:rPr>
        <w:t>Giao cho từng cơ quan, tổ chức, đơn vị có tiêu chuẩn, định mức sử dụng xe ô tô trực tiếp quản lý, sử dụng xe ô tô để phục vụ công tác chung của cơ quan, tổ chức, đơn vị; trường hợp cơ quan, tổ chức, đơn vị có đơn vị thuộc, trực thuộc thì Thủ trưởng cơ quan, tổ chức, đơn vị quyết định việc bố trí sử dụng cho phù hợp</w:t>
      </w:r>
      <w:r w:rsidR="00D4183B" w:rsidRPr="009F71BA">
        <w:rPr>
          <w:i/>
          <w:iCs/>
          <w:sz w:val="28"/>
          <w:szCs w:val="28"/>
          <w:lang w:val="nl-NL"/>
        </w:rPr>
        <w:t>.</w:t>
      </w:r>
    </w:p>
    <w:p w14:paraId="7764C0BF" w14:textId="305685DB" w:rsidR="00073A38" w:rsidRPr="009F71BA" w:rsidRDefault="00FB1E7C" w:rsidP="00C826A5">
      <w:pPr>
        <w:pStyle w:val="NormalWeb"/>
        <w:spacing w:before="120" w:beforeAutospacing="0" w:after="0" w:afterAutospacing="0"/>
        <w:ind w:firstLine="567"/>
        <w:jc w:val="both"/>
        <w:rPr>
          <w:b/>
          <w:sz w:val="28"/>
          <w:szCs w:val="28"/>
          <w:lang w:val="nl-NL"/>
        </w:rPr>
      </w:pPr>
      <w:r w:rsidRPr="009F71BA">
        <w:rPr>
          <w:b/>
          <w:sz w:val="28"/>
          <w:szCs w:val="28"/>
          <w:lang w:val="nl-NL"/>
        </w:rPr>
        <w:t xml:space="preserve">Điều </w:t>
      </w:r>
      <w:r w:rsidR="00C135B1" w:rsidRPr="009F71BA">
        <w:rPr>
          <w:b/>
          <w:sz w:val="28"/>
          <w:szCs w:val="28"/>
          <w:lang w:val="nl-NL"/>
        </w:rPr>
        <w:t>4</w:t>
      </w:r>
      <w:r w:rsidRPr="009F71BA">
        <w:rPr>
          <w:b/>
          <w:sz w:val="28"/>
          <w:szCs w:val="28"/>
          <w:lang w:val="nl-NL"/>
        </w:rPr>
        <w:t>.</w:t>
      </w:r>
      <w:r w:rsidR="00896534" w:rsidRPr="009F71BA">
        <w:rPr>
          <w:b/>
          <w:sz w:val="28"/>
          <w:szCs w:val="28"/>
          <w:lang w:val="nl-NL"/>
        </w:rPr>
        <w:t xml:space="preserve"> Phân cấp</w:t>
      </w:r>
      <w:r w:rsidR="004548A3" w:rsidRPr="009F71BA">
        <w:rPr>
          <w:b/>
          <w:sz w:val="28"/>
          <w:szCs w:val="28"/>
          <w:lang w:val="nl-NL"/>
        </w:rPr>
        <w:t xml:space="preserve"> thẩm quyền quyết định</w:t>
      </w:r>
      <w:r w:rsidR="00896534" w:rsidRPr="009F71BA">
        <w:rPr>
          <w:b/>
          <w:sz w:val="28"/>
          <w:szCs w:val="28"/>
          <w:lang w:val="nl-NL"/>
        </w:rPr>
        <w:t xml:space="preserve"> k</w:t>
      </w:r>
      <w:r w:rsidRPr="009F71BA">
        <w:rPr>
          <w:b/>
          <w:sz w:val="28"/>
          <w:szCs w:val="28"/>
          <w:lang w:val="nl-NL"/>
        </w:rPr>
        <w:t>hoán kinh phí sử dụng xe ô tô phục vụ công tác chung</w:t>
      </w:r>
      <w:r w:rsidR="00395DBC" w:rsidRPr="009F71BA">
        <w:rPr>
          <w:b/>
          <w:sz w:val="28"/>
          <w:szCs w:val="28"/>
          <w:lang w:val="nl-NL"/>
        </w:rPr>
        <w:t xml:space="preserve"> </w:t>
      </w:r>
      <w:r w:rsidR="00395DBC" w:rsidRPr="009F71BA">
        <w:rPr>
          <w:b/>
          <w:i/>
          <w:iCs/>
          <w:sz w:val="28"/>
          <w:szCs w:val="28"/>
          <w:lang w:val="nl-NL"/>
        </w:rPr>
        <w:t>(không bao gồm Ủy ban Mặt trận tổ quốc Việt Nam tỉnh Phú Thọ và Đảng ủy cấp xã)</w:t>
      </w:r>
    </w:p>
    <w:p w14:paraId="46D6322F" w14:textId="5BB713A0" w:rsidR="006B167C" w:rsidRPr="009F71BA" w:rsidRDefault="00896534" w:rsidP="00C826A5">
      <w:pPr>
        <w:pBdr>
          <w:top w:val="none" w:sz="0" w:space="0" w:color="auto"/>
          <w:left w:val="none" w:sz="0" w:space="0" w:color="auto"/>
          <w:bottom w:val="none" w:sz="0" w:space="0" w:color="auto"/>
          <w:right w:val="none" w:sz="0" w:space="0" w:color="auto"/>
          <w:between w:val="none" w:sz="0" w:space="0" w:color="auto"/>
        </w:pBdr>
        <w:shd w:val="clear" w:color="auto" w:fill="FFFFFF"/>
        <w:spacing w:before="120"/>
        <w:ind w:firstLine="567"/>
        <w:jc w:val="both"/>
        <w:rPr>
          <w:color w:val="000000"/>
          <w:sz w:val="28"/>
          <w:szCs w:val="28"/>
        </w:rPr>
      </w:pPr>
      <w:r w:rsidRPr="009F71BA">
        <w:rPr>
          <w:color w:val="000000"/>
          <w:sz w:val="28"/>
          <w:szCs w:val="28"/>
        </w:rPr>
        <w:t>Phân cấp t</w:t>
      </w:r>
      <w:r w:rsidR="000D6D50" w:rsidRPr="009F71BA">
        <w:rPr>
          <w:color w:val="000000"/>
          <w:sz w:val="28"/>
          <w:szCs w:val="28"/>
        </w:rPr>
        <w:t>hẩm quyền quyết định các nội dung về khoán kinh phí sử dụng xe ô tô phục vụ công tác chung tại các cơ quan, tổ chức, đơn vị thuộc phạm vi quản lý của tỉnh Phú Thọ</w:t>
      </w:r>
      <w:r w:rsidR="006B167C" w:rsidRPr="009F71BA">
        <w:rPr>
          <w:color w:val="000000"/>
          <w:sz w:val="28"/>
          <w:szCs w:val="28"/>
        </w:rPr>
        <w:t>:</w:t>
      </w:r>
      <w:r w:rsidR="000D6D50" w:rsidRPr="009F71BA">
        <w:rPr>
          <w:color w:val="000000"/>
          <w:sz w:val="28"/>
          <w:szCs w:val="28"/>
        </w:rPr>
        <w:t xml:space="preserve"> Các cơ quan, tổ chức, đơn vị cấp tỉnh</w:t>
      </w:r>
      <w:r w:rsidR="006B167C" w:rsidRPr="009F71BA">
        <w:rPr>
          <w:color w:val="000000"/>
          <w:sz w:val="28"/>
          <w:szCs w:val="28"/>
        </w:rPr>
        <w:t xml:space="preserve">; Ủy ban nhân dân cấp xã </w:t>
      </w:r>
      <w:r w:rsidR="000D6D50" w:rsidRPr="009F71BA">
        <w:rPr>
          <w:color w:val="000000"/>
          <w:sz w:val="28"/>
          <w:szCs w:val="28"/>
        </w:rPr>
        <w:t>quyết định các nội dung khoán kinh phí sử dụng xe ô tô</w:t>
      </w:r>
      <w:r w:rsidR="00576693" w:rsidRPr="009F71BA">
        <w:rPr>
          <w:color w:val="000000"/>
          <w:sz w:val="28"/>
          <w:szCs w:val="28"/>
        </w:rPr>
        <w:t xml:space="preserve"> tại đơn vị mình và cơ quan, đơn vị thuộc phạm vi quản lý</w:t>
      </w:r>
      <w:r w:rsidR="006B167C" w:rsidRPr="009F71BA">
        <w:rPr>
          <w:color w:val="000000"/>
          <w:sz w:val="28"/>
          <w:szCs w:val="28"/>
        </w:rPr>
        <w:t>.</w:t>
      </w:r>
    </w:p>
    <w:p w14:paraId="3C350D8D" w14:textId="224FFD02" w:rsidR="00073A38" w:rsidRPr="009F71BA" w:rsidRDefault="00905A69" w:rsidP="00C826A5">
      <w:pPr>
        <w:pBdr>
          <w:top w:val="none" w:sz="0" w:space="0" w:color="auto"/>
          <w:left w:val="none" w:sz="0" w:space="0" w:color="auto"/>
          <w:bottom w:val="none" w:sz="0" w:space="0" w:color="auto"/>
          <w:right w:val="none" w:sz="0" w:space="0" w:color="auto"/>
          <w:between w:val="none" w:sz="0" w:space="0" w:color="auto"/>
        </w:pBdr>
        <w:shd w:val="clear" w:color="auto" w:fill="FFFFFF"/>
        <w:spacing w:before="120"/>
        <w:ind w:firstLine="567"/>
        <w:jc w:val="both"/>
        <w:rPr>
          <w:color w:val="000000"/>
          <w:sz w:val="28"/>
          <w:szCs w:val="28"/>
        </w:rPr>
      </w:pPr>
      <w:r w:rsidRPr="009F71BA">
        <w:rPr>
          <w:b/>
          <w:bCs/>
          <w:sz w:val="28"/>
          <w:szCs w:val="28"/>
          <w:lang w:val="nl-NL"/>
        </w:rPr>
        <w:t xml:space="preserve">Điều </w:t>
      </w:r>
      <w:r w:rsidR="00C135B1" w:rsidRPr="009F71BA">
        <w:rPr>
          <w:b/>
          <w:bCs/>
          <w:sz w:val="28"/>
          <w:szCs w:val="28"/>
          <w:lang w:val="nl-NL"/>
        </w:rPr>
        <w:t>5</w:t>
      </w:r>
      <w:r w:rsidRPr="009F71BA">
        <w:rPr>
          <w:b/>
          <w:bCs/>
          <w:sz w:val="28"/>
          <w:szCs w:val="28"/>
          <w:lang w:val="nl-NL"/>
        </w:rPr>
        <w:t>. Tổ chức thực hiện</w:t>
      </w:r>
    </w:p>
    <w:p w14:paraId="6ED7F7BE" w14:textId="1FBED896" w:rsidR="00355928" w:rsidRPr="009F71BA" w:rsidRDefault="006B167C" w:rsidP="00C826A5">
      <w:pPr>
        <w:spacing w:before="120"/>
        <w:ind w:firstLine="567"/>
        <w:jc w:val="both"/>
        <w:rPr>
          <w:rStyle w:val="fontstyle01"/>
          <w:rFonts w:ascii="Times New Roman" w:hAnsi="Times New Roman"/>
        </w:rPr>
      </w:pPr>
      <w:r w:rsidRPr="009F71BA">
        <w:rPr>
          <w:rStyle w:val="fontstyle01"/>
          <w:rFonts w:ascii="Times New Roman" w:hAnsi="Times New Roman"/>
        </w:rPr>
        <w:t>1. Các cơ quan, tổ chức, đơn vị có trách nhiệm quản lý, sử dụng xe ô tô</w:t>
      </w:r>
      <w:r w:rsidR="00F673B8" w:rsidRPr="009F71BA">
        <w:rPr>
          <w:rStyle w:val="fontstyle01"/>
          <w:rFonts w:ascii="Times New Roman" w:hAnsi="Times New Roman"/>
        </w:rPr>
        <w:t xml:space="preserve"> </w:t>
      </w:r>
      <w:r w:rsidRPr="009F71BA">
        <w:rPr>
          <w:rStyle w:val="fontstyle01"/>
          <w:rFonts w:ascii="Times New Roman" w:hAnsi="Times New Roman"/>
        </w:rPr>
        <w:t>theo đúng quy định hiện hành. Hạch toán và công khai chi phí sử dụng xe ô tô,</w:t>
      </w:r>
      <w:r w:rsidR="00F673B8" w:rsidRPr="009F71BA">
        <w:rPr>
          <w:rStyle w:val="fontstyle01"/>
          <w:rFonts w:ascii="Times New Roman" w:hAnsi="Times New Roman"/>
        </w:rPr>
        <w:t xml:space="preserve"> </w:t>
      </w:r>
      <w:r w:rsidRPr="009F71BA">
        <w:rPr>
          <w:rStyle w:val="fontstyle01"/>
          <w:rFonts w:ascii="Times New Roman" w:hAnsi="Times New Roman"/>
        </w:rPr>
        <w:t>chi phí khoán kinh phí sử dụng xe ô tô, thuê dịch vụ xe ô tô phục vụ công tác</w:t>
      </w:r>
      <w:r w:rsidR="00F673B8" w:rsidRPr="009F71BA">
        <w:rPr>
          <w:rStyle w:val="fontstyle01"/>
          <w:rFonts w:ascii="Times New Roman" w:hAnsi="Times New Roman"/>
        </w:rPr>
        <w:t xml:space="preserve"> </w:t>
      </w:r>
      <w:r w:rsidRPr="009F71BA">
        <w:rPr>
          <w:rStyle w:val="fontstyle01"/>
          <w:rFonts w:ascii="Times New Roman" w:hAnsi="Times New Roman"/>
        </w:rPr>
        <w:t xml:space="preserve">theo quy định của pháp luật. </w:t>
      </w:r>
    </w:p>
    <w:p w14:paraId="12D5064E" w14:textId="77777777" w:rsidR="00355928" w:rsidRPr="009F71BA" w:rsidRDefault="00355928" w:rsidP="00C826A5">
      <w:pPr>
        <w:spacing w:before="120"/>
        <w:ind w:firstLine="567"/>
        <w:jc w:val="both"/>
        <w:rPr>
          <w:rStyle w:val="fontstyle01"/>
          <w:rFonts w:ascii="Times New Roman" w:hAnsi="Times New Roman"/>
        </w:rPr>
      </w:pPr>
      <w:r w:rsidRPr="009F71BA">
        <w:rPr>
          <w:rStyle w:val="fontstyle01"/>
          <w:rFonts w:ascii="Times New Roman" w:hAnsi="Times New Roman"/>
        </w:rPr>
        <w:t xml:space="preserve">2. </w:t>
      </w:r>
      <w:r w:rsidR="006B167C" w:rsidRPr="009F71BA">
        <w:rPr>
          <w:rStyle w:val="fontstyle01"/>
          <w:rFonts w:ascii="Times New Roman" w:hAnsi="Times New Roman"/>
        </w:rPr>
        <w:t xml:space="preserve">Sở Tài chính </w:t>
      </w:r>
      <w:r w:rsidRPr="009F71BA">
        <w:rPr>
          <w:rStyle w:val="fontstyle01"/>
          <w:rFonts w:ascii="Times New Roman" w:hAnsi="Times New Roman"/>
        </w:rPr>
        <w:t xml:space="preserve">chủ trì, phối hợp với các cơ quan, tổ chức, đơn vị </w:t>
      </w:r>
      <w:r w:rsidR="006B167C" w:rsidRPr="009F71BA">
        <w:rPr>
          <w:rStyle w:val="fontstyle01"/>
          <w:rFonts w:ascii="Times New Roman" w:hAnsi="Times New Roman"/>
        </w:rPr>
        <w:t>rà soát, tham mưu Ủy ban nhân dân</w:t>
      </w:r>
      <w:r w:rsidRPr="009F71BA">
        <w:rPr>
          <w:rStyle w:val="fontstyle01"/>
          <w:rFonts w:ascii="Times New Roman" w:hAnsi="Times New Roman"/>
        </w:rPr>
        <w:t xml:space="preserve"> </w:t>
      </w:r>
      <w:r w:rsidR="006B167C" w:rsidRPr="009F71BA">
        <w:rPr>
          <w:rStyle w:val="fontstyle01"/>
          <w:rFonts w:ascii="Times New Roman" w:hAnsi="Times New Roman"/>
        </w:rPr>
        <w:t>tỉnh thực hiện sắp xếp lại xe ô tô phục vụ công tác chung hiện có của các cơ</w:t>
      </w:r>
      <w:r w:rsidRPr="009F71BA">
        <w:rPr>
          <w:rStyle w:val="fontstyle01"/>
          <w:rFonts w:ascii="Times New Roman" w:hAnsi="Times New Roman"/>
        </w:rPr>
        <w:t xml:space="preserve"> </w:t>
      </w:r>
      <w:r w:rsidR="006B167C" w:rsidRPr="009F71BA">
        <w:rPr>
          <w:rStyle w:val="fontstyle01"/>
          <w:rFonts w:ascii="Times New Roman" w:hAnsi="Times New Roman"/>
        </w:rPr>
        <w:t>quan, tổ chức, đơn vị; xử lý xe ô tô dôi dư theo quy định của Luật Quản lý, sử</w:t>
      </w:r>
      <w:r w:rsidRPr="009F71BA">
        <w:rPr>
          <w:rStyle w:val="fontstyle01"/>
          <w:rFonts w:ascii="Times New Roman" w:hAnsi="Times New Roman"/>
        </w:rPr>
        <w:t xml:space="preserve"> </w:t>
      </w:r>
      <w:r w:rsidR="006B167C" w:rsidRPr="009F71BA">
        <w:rPr>
          <w:rStyle w:val="fontstyle01"/>
          <w:rFonts w:ascii="Times New Roman" w:hAnsi="Times New Roman"/>
        </w:rPr>
        <w:t>dụng tài sản công và các văn bản chi tiết thi hành Luật.</w:t>
      </w:r>
    </w:p>
    <w:p w14:paraId="148D1988" w14:textId="69FD10F9" w:rsidR="00355928" w:rsidRPr="009F71BA" w:rsidRDefault="006B167C" w:rsidP="00C826A5">
      <w:pPr>
        <w:spacing w:before="120"/>
        <w:ind w:firstLine="567"/>
        <w:jc w:val="both"/>
        <w:rPr>
          <w:sz w:val="28"/>
          <w:szCs w:val="28"/>
        </w:rPr>
      </w:pPr>
      <w:r w:rsidRPr="009F71BA">
        <w:rPr>
          <w:rStyle w:val="fontstyle01"/>
          <w:rFonts w:ascii="Times New Roman" w:hAnsi="Times New Roman"/>
        </w:rPr>
        <w:t xml:space="preserve">3. Kho bạc Nhà nước </w:t>
      </w:r>
      <w:r w:rsidR="004B0B23" w:rsidRPr="009F71BA">
        <w:rPr>
          <w:rStyle w:val="fontstyle01"/>
          <w:rFonts w:ascii="Times New Roman" w:hAnsi="Times New Roman"/>
        </w:rPr>
        <w:t>Khu vực VIII</w:t>
      </w:r>
      <w:r w:rsidRPr="009F71BA">
        <w:rPr>
          <w:rStyle w:val="fontstyle01"/>
          <w:rFonts w:ascii="Times New Roman" w:hAnsi="Times New Roman"/>
        </w:rPr>
        <w:t xml:space="preserve"> căn cứ tiêu chuẩn, định mức sử dụng xe ô</w:t>
      </w:r>
      <w:r w:rsidR="008B78BB" w:rsidRPr="009F71BA">
        <w:rPr>
          <w:rStyle w:val="fontstyle01"/>
          <w:rFonts w:ascii="Times New Roman" w:hAnsi="Times New Roman"/>
        </w:rPr>
        <w:t xml:space="preserve"> </w:t>
      </w:r>
      <w:r w:rsidRPr="009F71BA">
        <w:rPr>
          <w:rStyle w:val="fontstyle01"/>
          <w:rFonts w:ascii="Times New Roman" w:hAnsi="Times New Roman"/>
        </w:rPr>
        <w:t>tô phục vụ công tác chung kèm theo Quyết định này, thực hiện kiểm soát chi đối</w:t>
      </w:r>
      <w:r w:rsidR="008B78BB" w:rsidRPr="009F71BA">
        <w:rPr>
          <w:rStyle w:val="fontstyle01"/>
          <w:rFonts w:ascii="Times New Roman" w:hAnsi="Times New Roman"/>
        </w:rPr>
        <w:t xml:space="preserve"> </w:t>
      </w:r>
      <w:r w:rsidRPr="009F71BA">
        <w:rPr>
          <w:rStyle w:val="fontstyle01"/>
          <w:rFonts w:ascii="Times New Roman" w:hAnsi="Times New Roman"/>
        </w:rPr>
        <w:t>của các cơ quan, tổ chức, đơn vị theo đúng quy định pháp luật.</w:t>
      </w:r>
    </w:p>
    <w:p w14:paraId="7ECDA5C8" w14:textId="11F44F10" w:rsidR="00073A38" w:rsidRPr="009F71BA" w:rsidRDefault="00FB1E7C" w:rsidP="00C826A5">
      <w:pPr>
        <w:spacing w:before="120"/>
        <w:ind w:firstLine="567"/>
        <w:jc w:val="both"/>
        <w:rPr>
          <w:sz w:val="28"/>
          <w:szCs w:val="28"/>
          <w:lang w:val="nl-NL"/>
        </w:rPr>
      </w:pPr>
      <w:r w:rsidRPr="009F71BA">
        <w:rPr>
          <w:b/>
          <w:bCs/>
          <w:sz w:val="28"/>
          <w:szCs w:val="28"/>
          <w:lang w:val="nl-NL"/>
        </w:rPr>
        <w:t xml:space="preserve">Điều </w:t>
      </w:r>
      <w:r w:rsidR="00BB5478" w:rsidRPr="009F71BA">
        <w:rPr>
          <w:b/>
          <w:bCs/>
          <w:sz w:val="28"/>
          <w:szCs w:val="28"/>
          <w:lang w:val="nl-NL"/>
        </w:rPr>
        <w:t>6</w:t>
      </w:r>
      <w:r w:rsidRPr="009F71BA">
        <w:rPr>
          <w:b/>
          <w:bCs/>
          <w:sz w:val="28"/>
          <w:szCs w:val="28"/>
          <w:lang w:val="nl-NL"/>
        </w:rPr>
        <w:t>. Điều khoản thi hàn</w:t>
      </w:r>
      <w:r w:rsidR="00EA2218" w:rsidRPr="009F71BA">
        <w:rPr>
          <w:b/>
          <w:bCs/>
          <w:sz w:val="28"/>
          <w:szCs w:val="28"/>
          <w:lang w:val="nl-NL"/>
        </w:rPr>
        <w:t>h</w:t>
      </w:r>
    </w:p>
    <w:p w14:paraId="325DDDDF" w14:textId="785FB09D" w:rsidR="00073A38" w:rsidRPr="009F71BA" w:rsidRDefault="00294A86" w:rsidP="00C826A5">
      <w:pPr>
        <w:spacing w:before="120"/>
        <w:ind w:firstLine="567"/>
        <w:jc w:val="both"/>
        <w:rPr>
          <w:sz w:val="28"/>
          <w:szCs w:val="28"/>
          <w:lang w:val="nl-NL"/>
        </w:rPr>
      </w:pPr>
      <w:r w:rsidRPr="009F71BA">
        <w:rPr>
          <w:sz w:val="28"/>
          <w:szCs w:val="28"/>
          <w:lang w:val="nl-NL"/>
        </w:rPr>
        <w:t xml:space="preserve">1. </w:t>
      </w:r>
      <w:r w:rsidR="00FB1E7C" w:rsidRPr="009F71BA">
        <w:rPr>
          <w:sz w:val="28"/>
          <w:szCs w:val="28"/>
          <w:lang w:val="nl-NL"/>
        </w:rPr>
        <w:t xml:space="preserve">Quyết định này có hiệu lực kể từ </w:t>
      </w:r>
      <w:r w:rsidR="00355928" w:rsidRPr="009F71BA">
        <w:rPr>
          <w:sz w:val="28"/>
          <w:szCs w:val="28"/>
          <w:lang w:val="nl-NL"/>
        </w:rPr>
        <w:t xml:space="preserve">ngày </w:t>
      </w:r>
      <w:r w:rsidR="00B01E8D" w:rsidRPr="009F71BA">
        <w:rPr>
          <w:sz w:val="28"/>
          <w:szCs w:val="28"/>
          <w:lang w:val="nl-NL"/>
        </w:rPr>
        <w:t>ký</w:t>
      </w:r>
      <w:r w:rsidR="00FB1E7C" w:rsidRPr="009F71BA">
        <w:rPr>
          <w:sz w:val="28"/>
          <w:szCs w:val="28"/>
          <w:lang w:val="nl-NL"/>
        </w:rPr>
        <w:t>.</w:t>
      </w:r>
    </w:p>
    <w:p w14:paraId="5D533EB3" w14:textId="5EBCAE03" w:rsidR="00A24EA1" w:rsidRPr="009F71BA" w:rsidRDefault="00294A86" w:rsidP="00C826A5">
      <w:pPr>
        <w:spacing w:before="120"/>
        <w:ind w:firstLine="567"/>
        <w:jc w:val="both"/>
        <w:rPr>
          <w:sz w:val="28"/>
          <w:szCs w:val="28"/>
        </w:rPr>
      </w:pPr>
      <w:r w:rsidRPr="009F71BA">
        <w:rPr>
          <w:sz w:val="28"/>
          <w:szCs w:val="28"/>
          <w:lang w:val="nl-NL"/>
        </w:rPr>
        <w:t xml:space="preserve">2. </w:t>
      </w:r>
      <w:r w:rsidR="00A24EA1" w:rsidRPr="009F71BA">
        <w:rPr>
          <w:sz w:val="28"/>
          <w:szCs w:val="28"/>
          <w:lang w:val="nl-NL"/>
        </w:rPr>
        <w:t>Bãi bỏ các</w:t>
      </w:r>
      <w:r w:rsidR="00841056" w:rsidRPr="009F71BA">
        <w:rPr>
          <w:sz w:val="28"/>
          <w:szCs w:val="28"/>
          <w:lang w:val="nl-NL"/>
        </w:rPr>
        <w:t xml:space="preserve"> </w:t>
      </w:r>
      <w:r w:rsidR="00293D3A" w:rsidRPr="009F71BA">
        <w:rPr>
          <w:sz w:val="28"/>
          <w:szCs w:val="28"/>
          <w:lang w:val="nl-NL"/>
        </w:rPr>
        <w:t>Q</w:t>
      </w:r>
      <w:r w:rsidR="00841056" w:rsidRPr="009F71BA">
        <w:rPr>
          <w:sz w:val="28"/>
          <w:szCs w:val="28"/>
          <w:lang w:val="nl-NL"/>
        </w:rPr>
        <w:t>uyết định</w:t>
      </w:r>
      <w:r w:rsidR="00D27AE9" w:rsidRPr="009F71BA">
        <w:rPr>
          <w:sz w:val="28"/>
          <w:szCs w:val="28"/>
          <w:lang w:val="nl-NL"/>
        </w:rPr>
        <w:t xml:space="preserve"> </w:t>
      </w:r>
      <w:r w:rsidR="00E3773C" w:rsidRPr="009F71BA">
        <w:rPr>
          <w:sz w:val="28"/>
          <w:szCs w:val="28"/>
        </w:rPr>
        <w:t>sau</w:t>
      </w:r>
      <w:r w:rsidR="00205E30" w:rsidRPr="009F71BA">
        <w:rPr>
          <w:sz w:val="28"/>
          <w:szCs w:val="28"/>
        </w:rPr>
        <w:t>:</w:t>
      </w:r>
    </w:p>
    <w:p w14:paraId="73278E5D" w14:textId="703E7477" w:rsidR="00841056" w:rsidRPr="009F71BA" w:rsidRDefault="00A24EA1" w:rsidP="00C826A5">
      <w:pPr>
        <w:spacing w:before="120"/>
        <w:ind w:firstLine="567"/>
        <w:jc w:val="both"/>
        <w:rPr>
          <w:sz w:val="28"/>
          <w:szCs w:val="28"/>
          <w:lang w:val="nl-NL"/>
        </w:rPr>
      </w:pPr>
      <w:r w:rsidRPr="009F71BA">
        <w:rPr>
          <w:sz w:val="28"/>
          <w:szCs w:val="28"/>
          <w:lang w:val="nl-NL"/>
        </w:rPr>
        <w:t>a)</w:t>
      </w:r>
      <w:r w:rsidR="00B64DB9" w:rsidRPr="009F71BA">
        <w:rPr>
          <w:sz w:val="28"/>
          <w:szCs w:val="28"/>
          <w:lang w:val="nl-NL"/>
        </w:rPr>
        <w:t xml:space="preserve"> </w:t>
      </w:r>
      <w:r w:rsidR="00841056" w:rsidRPr="009F71BA">
        <w:rPr>
          <w:sz w:val="28"/>
          <w:szCs w:val="28"/>
          <w:lang w:val="nl-NL"/>
        </w:rPr>
        <w:t>Quyết định số 13/2025/QĐ-UBND ngày 21</w:t>
      </w:r>
      <w:r w:rsidRPr="009F71BA">
        <w:rPr>
          <w:sz w:val="28"/>
          <w:szCs w:val="28"/>
          <w:lang w:val="nl-NL"/>
        </w:rPr>
        <w:t xml:space="preserve"> tháng </w:t>
      </w:r>
      <w:r w:rsidR="00841056" w:rsidRPr="009F71BA">
        <w:rPr>
          <w:sz w:val="28"/>
          <w:szCs w:val="28"/>
          <w:lang w:val="nl-NL"/>
        </w:rPr>
        <w:t>4</w:t>
      </w:r>
      <w:r w:rsidRPr="009F71BA">
        <w:rPr>
          <w:sz w:val="28"/>
          <w:szCs w:val="28"/>
          <w:lang w:val="nl-NL"/>
        </w:rPr>
        <w:t xml:space="preserve"> năm </w:t>
      </w:r>
      <w:r w:rsidR="00841056" w:rsidRPr="009F71BA">
        <w:rPr>
          <w:sz w:val="28"/>
          <w:szCs w:val="28"/>
          <w:lang w:val="nl-NL"/>
        </w:rPr>
        <w:t xml:space="preserve">2025 của </w:t>
      </w:r>
      <w:r w:rsidRPr="009F71BA">
        <w:rPr>
          <w:sz w:val="28"/>
          <w:szCs w:val="28"/>
          <w:lang w:val="nl-NL"/>
        </w:rPr>
        <w:t>Ủy ban nhân dân</w:t>
      </w:r>
      <w:r w:rsidR="00841056" w:rsidRPr="009F71BA">
        <w:rPr>
          <w:sz w:val="28"/>
          <w:szCs w:val="28"/>
          <w:lang w:val="nl-NL"/>
        </w:rPr>
        <w:t xml:space="preserve"> tỉnh Vĩnh Phúc </w:t>
      </w:r>
      <w:r w:rsidRPr="009F71BA">
        <w:rPr>
          <w:sz w:val="28"/>
          <w:szCs w:val="28"/>
          <w:lang w:val="nl-NL"/>
        </w:rPr>
        <w:t>q</w:t>
      </w:r>
      <w:r w:rsidR="00841056" w:rsidRPr="009F71BA">
        <w:rPr>
          <w:sz w:val="28"/>
          <w:szCs w:val="28"/>
          <w:lang w:val="nl-NL"/>
        </w:rPr>
        <w:t>uy định số lượng, chủng loại, phương thức quản lý xe ô tô phục vụ công tác chung theo tiêu chuẩn định mức và thẩm quyền quyết định các nội dung về khoán kinh phí sử dụng xe ô tô tại các cơ quan, tổ chức, đơn vị thuộc phạm vi quản lý của tỉnh Vĩnh Phúc, giai đoạn 2025-2030.</w:t>
      </w:r>
    </w:p>
    <w:p w14:paraId="7809B958" w14:textId="6E752BFB" w:rsidR="00841056" w:rsidRPr="009F71BA" w:rsidRDefault="00A24EA1" w:rsidP="00C826A5">
      <w:pPr>
        <w:spacing w:before="120"/>
        <w:ind w:firstLine="567"/>
        <w:jc w:val="both"/>
        <w:rPr>
          <w:sz w:val="28"/>
          <w:szCs w:val="28"/>
          <w:lang w:val="nl-NL"/>
        </w:rPr>
      </w:pPr>
      <w:r w:rsidRPr="009F71BA">
        <w:rPr>
          <w:sz w:val="28"/>
          <w:szCs w:val="28"/>
          <w:lang w:val="nl-NL"/>
        </w:rPr>
        <w:t>b)</w:t>
      </w:r>
      <w:r w:rsidR="00B64DB9" w:rsidRPr="009F71BA">
        <w:rPr>
          <w:sz w:val="28"/>
          <w:szCs w:val="28"/>
          <w:lang w:val="nl-NL"/>
        </w:rPr>
        <w:t xml:space="preserve"> </w:t>
      </w:r>
      <w:r w:rsidR="00841056" w:rsidRPr="009F71BA">
        <w:rPr>
          <w:sz w:val="28"/>
          <w:szCs w:val="28"/>
          <w:lang w:val="nl-NL"/>
        </w:rPr>
        <w:t>Quyết định số 55/2024/QĐ-UBND ngày 16</w:t>
      </w:r>
      <w:r w:rsidRPr="009F71BA">
        <w:rPr>
          <w:sz w:val="28"/>
          <w:szCs w:val="28"/>
          <w:lang w:val="nl-NL"/>
        </w:rPr>
        <w:t xml:space="preserve"> tháng </w:t>
      </w:r>
      <w:r w:rsidR="00841056" w:rsidRPr="009F71BA">
        <w:rPr>
          <w:sz w:val="28"/>
          <w:szCs w:val="28"/>
          <w:lang w:val="nl-NL"/>
        </w:rPr>
        <w:t>10</w:t>
      </w:r>
      <w:r w:rsidRPr="009F71BA">
        <w:rPr>
          <w:sz w:val="28"/>
          <w:szCs w:val="28"/>
          <w:lang w:val="nl-NL"/>
        </w:rPr>
        <w:t xml:space="preserve"> năm </w:t>
      </w:r>
      <w:r w:rsidR="00841056" w:rsidRPr="009F71BA">
        <w:rPr>
          <w:sz w:val="28"/>
          <w:szCs w:val="28"/>
          <w:lang w:val="nl-NL"/>
        </w:rPr>
        <w:t xml:space="preserve">2024 của </w:t>
      </w:r>
      <w:r w:rsidRPr="009F71BA">
        <w:rPr>
          <w:sz w:val="28"/>
          <w:szCs w:val="28"/>
          <w:lang w:val="nl-NL"/>
        </w:rPr>
        <w:t>Ủy ban nhân dân</w:t>
      </w:r>
      <w:r w:rsidR="00841056" w:rsidRPr="009F71BA">
        <w:rPr>
          <w:sz w:val="28"/>
          <w:szCs w:val="28"/>
          <w:lang w:val="nl-NL"/>
        </w:rPr>
        <w:t xml:space="preserve"> tỉnh Hòa Bình </w:t>
      </w:r>
      <w:r w:rsidRPr="009F71BA">
        <w:rPr>
          <w:sz w:val="28"/>
          <w:szCs w:val="28"/>
          <w:lang w:val="nl-NL"/>
        </w:rPr>
        <w:t>b</w:t>
      </w:r>
      <w:r w:rsidR="00841056" w:rsidRPr="009F71BA">
        <w:rPr>
          <w:sz w:val="28"/>
          <w:szCs w:val="28"/>
          <w:lang w:val="nl-NL"/>
        </w:rPr>
        <w:t xml:space="preserve">an hành </w:t>
      </w:r>
      <w:r w:rsidRPr="009F71BA">
        <w:rPr>
          <w:sz w:val="28"/>
          <w:szCs w:val="28"/>
          <w:lang w:val="nl-NL"/>
        </w:rPr>
        <w:t>q</w:t>
      </w:r>
      <w:r w:rsidR="00841056" w:rsidRPr="009F71BA">
        <w:rPr>
          <w:sz w:val="28"/>
          <w:szCs w:val="28"/>
          <w:lang w:val="nl-NL"/>
        </w:rPr>
        <w:t>uy định về khoán kinh phí sử dụng xe ô tô phục vụ công tác chung khi đi công tác tại các cơ quan, đơn vị thuộc phạm vi quản lý của tỉnh Hoà Bình</w:t>
      </w:r>
      <w:r w:rsidR="003C012D" w:rsidRPr="009F71BA">
        <w:rPr>
          <w:sz w:val="28"/>
          <w:szCs w:val="28"/>
          <w:lang w:val="nl-NL"/>
        </w:rPr>
        <w:t>.</w:t>
      </w:r>
    </w:p>
    <w:p w14:paraId="45C4887A" w14:textId="717D2768" w:rsidR="00F53785" w:rsidRPr="009F71BA" w:rsidRDefault="009C5C3C" w:rsidP="00C826A5">
      <w:pPr>
        <w:spacing w:before="120"/>
        <w:ind w:firstLine="567"/>
        <w:jc w:val="both"/>
        <w:rPr>
          <w:sz w:val="28"/>
          <w:szCs w:val="28"/>
          <w:lang w:val="nl-NL"/>
        </w:rPr>
      </w:pPr>
      <w:r w:rsidRPr="009F71BA">
        <w:rPr>
          <w:sz w:val="28"/>
          <w:szCs w:val="28"/>
          <w:lang w:val="nl-NL"/>
        </w:rPr>
        <w:t>c</w:t>
      </w:r>
      <w:r w:rsidR="00D12CD9" w:rsidRPr="009F71BA">
        <w:rPr>
          <w:sz w:val="28"/>
          <w:szCs w:val="28"/>
          <w:lang w:val="nl-NL"/>
        </w:rPr>
        <w:t>)</w:t>
      </w:r>
      <w:r w:rsidR="00962362" w:rsidRPr="009F71BA">
        <w:rPr>
          <w:sz w:val="28"/>
          <w:szCs w:val="28"/>
          <w:lang w:val="nl-NL"/>
        </w:rPr>
        <w:t xml:space="preserve"> </w:t>
      </w:r>
      <w:r w:rsidR="00F53785" w:rsidRPr="009F71BA">
        <w:rPr>
          <w:sz w:val="28"/>
          <w:szCs w:val="28"/>
          <w:lang w:val="nl-NL"/>
        </w:rPr>
        <w:t xml:space="preserve">Quyết </w:t>
      </w:r>
      <w:r w:rsidR="00D12CD9" w:rsidRPr="009F71BA">
        <w:rPr>
          <w:sz w:val="28"/>
          <w:szCs w:val="28"/>
          <w:lang w:val="nl-NL"/>
        </w:rPr>
        <w:t xml:space="preserve">định số 12/2024/QĐ-UBND ngày 08 tháng 7 năm </w:t>
      </w:r>
      <w:r w:rsidR="00F53785" w:rsidRPr="009F71BA">
        <w:rPr>
          <w:sz w:val="28"/>
          <w:szCs w:val="28"/>
          <w:lang w:val="nl-NL"/>
        </w:rPr>
        <w:t xml:space="preserve">2024 của </w:t>
      </w:r>
      <w:r w:rsidR="00D12CD9" w:rsidRPr="009F71BA">
        <w:rPr>
          <w:sz w:val="28"/>
          <w:szCs w:val="28"/>
          <w:lang w:val="nl-NL"/>
        </w:rPr>
        <w:t>Ủy ban nhân dân</w:t>
      </w:r>
      <w:r w:rsidR="00F53785" w:rsidRPr="009F71BA">
        <w:rPr>
          <w:sz w:val="28"/>
          <w:szCs w:val="28"/>
          <w:lang w:val="nl-NL"/>
        </w:rPr>
        <w:t xml:space="preserve"> tỉnh Phú Thọ </w:t>
      </w:r>
      <w:r w:rsidR="00D12CD9" w:rsidRPr="009F71BA">
        <w:rPr>
          <w:sz w:val="28"/>
          <w:szCs w:val="28"/>
          <w:lang w:val="nl-NL"/>
        </w:rPr>
        <w:t>b</w:t>
      </w:r>
      <w:r w:rsidR="00F53785" w:rsidRPr="009F71BA">
        <w:rPr>
          <w:sz w:val="28"/>
          <w:szCs w:val="28"/>
          <w:lang w:val="nl-NL"/>
        </w:rPr>
        <w:t>an hành định mức, phương thức quản lý, khoán kinh phí sử dụng xe ô tô phục vụ công tác chung tại các cơ quan, tổ chức, đơn vị thuộc phạm vi quản lý của tỉnh Phú Thọ.</w:t>
      </w:r>
    </w:p>
    <w:p w14:paraId="761A6B1C" w14:textId="57755AB0" w:rsidR="009C5C3C" w:rsidRPr="009F71BA" w:rsidRDefault="009C5C3C" w:rsidP="00C826A5">
      <w:pPr>
        <w:spacing w:before="120"/>
        <w:ind w:firstLine="567"/>
        <w:jc w:val="both"/>
        <w:rPr>
          <w:sz w:val="28"/>
          <w:szCs w:val="28"/>
          <w:lang w:val="nl-NL"/>
        </w:rPr>
      </w:pPr>
      <w:r w:rsidRPr="009F71BA">
        <w:rPr>
          <w:sz w:val="28"/>
          <w:szCs w:val="28"/>
          <w:lang w:val="nl-NL"/>
        </w:rPr>
        <w:t>d) Điều 4, Điều 5 tại Quy định kèm theo Quyết định số 19/2024/QĐ-UBND ngày 03 tháng 7 năm 202</w:t>
      </w:r>
      <w:r w:rsidR="00670470" w:rsidRPr="009F71BA">
        <w:rPr>
          <w:sz w:val="28"/>
          <w:szCs w:val="28"/>
          <w:lang w:val="nl-NL"/>
        </w:rPr>
        <w:t>4</w:t>
      </w:r>
      <w:r w:rsidRPr="009F71BA">
        <w:rPr>
          <w:sz w:val="28"/>
          <w:szCs w:val="28"/>
          <w:lang w:val="nl-NL"/>
        </w:rPr>
        <w:t xml:space="preserve"> của Ủy ban nhân dân tỉnh Hòa Bình ban hành quy định tiêu chuẩn, định mức sử dụng xe ô tô phục vụ công tác chung và tiêu chuẩn định mức sử dụng xe ô tô chuyên dùng của các cơ quan, đơn vị thuộc phạm vi quản lý của tỉnh Hòa Bình.</w:t>
      </w:r>
    </w:p>
    <w:p w14:paraId="125D47FA" w14:textId="6D5C0CEB" w:rsidR="00073A38" w:rsidRPr="009F71BA" w:rsidRDefault="00D12CD9" w:rsidP="00C826A5">
      <w:pPr>
        <w:pStyle w:val="NormalWeb"/>
        <w:spacing w:before="120" w:beforeAutospacing="0" w:after="0" w:afterAutospacing="0"/>
        <w:ind w:firstLine="567"/>
        <w:jc w:val="both"/>
        <w:rPr>
          <w:sz w:val="28"/>
          <w:szCs w:val="28"/>
        </w:rPr>
      </w:pPr>
      <w:r w:rsidRPr="009F71BA">
        <w:rPr>
          <w:rStyle w:val="fontstyle01"/>
          <w:rFonts w:ascii="Times New Roman" w:hAnsi="Times New Roman"/>
        </w:rPr>
        <w:t>Chánh Văn phòng Ủy ban nhân dân tỉnh, Thủ trưởng cơ quan, tổ chức,</w:t>
      </w:r>
      <w:r w:rsidR="00BA5159" w:rsidRPr="009F71BA">
        <w:rPr>
          <w:rStyle w:val="fontstyle01"/>
          <w:rFonts w:ascii="Times New Roman" w:hAnsi="Times New Roman"/>
        </w:rPr>
        <w:t xml:space="preserve"> </w:t>
      </w:r>
      <w:r w:rsidRPr="009F71BA">
        <w:rPr>
          <w:rStyle w:val="fontstyle01"/>
          <w:rFonts w:ascii="Times New Roman" w:hAnsi="Times New Roman"/>
        </w:rPr>
        <w:t xml:space="preserve">đơn vị cấp tỉnh; Chủ tịch Ủy ban nhân dân các xã, phường và các </w:t>
      </w:r>
      <w:r w:rsidR="00D74090" w:rsidRPr="009F71BA">
        <w:rPr>
          <w:rStyle w:val="fontstyle01"/>
          <w:rFonts w:ascii="Times New Roman" w:hAnsi="Times New Roman"/>
        </w:rPr>
        <w:t xml:space="preserve">cơ quan, </w:t>
      </w:r>
      <w:r w:rsidRPr="009F71BA">
        <w:rPr>
          <w:rStyle w:val="fontstyle01"/>
          <w:rFonts w:ascii="Times New Roman" w:hAnsi="Times New Roman"/>
        </w:rPr>
        <w:t>đơn vị, tổ chức</w:t>
      </w:r>
      <w:r w:rsidR="00D74090" w:rsidRPr="009F71BA">
        <w:rPr>
          <w:rStyle w:val="fontstyle01"/>
          <w:rFonts w:ascii="Times New Roman" w:hAnsi="Times New Roman"/>
        </w:rPr>
        <w:t xml:space="preserve">, cá nhân </w:t>
      </w:r>
      <w:r w:rsidRPr="009F71BA">
        <w:rPr>
          <w:rStyle w:val="fontstyle01"/>
          <w:rFonts w:ascii="Times New Roman" w:hAnsi="Times New Roman"/>
        </w:rPr>
        <w:t>khác có liên quan chịu tr</w:t>
      </w:r>
      <w:r w:rsidR="00D74090" w:rsidRPr="009F71BA">
        <w:rPr>
          <w:rStyle w:val="fontstyle01"/>
          <w:rFonts w:ascii="Times New Roman" w:hAnsi="Times New Roman"/>
        </w:rPr>
        <w:t xml:space="preserve">ách nhiệm thi hành Quyết định </w:t>
      </w:r>
      <w:r w:rsidR="00FB1E7C" w:rsidRPr="009F71BA">
        <w:rPr>
          <w:sz w:val="28"/>
          <w:szCs w:val="28"/>
          <w:lang w:val="nl-NL"/>
        </w:rPr>
        <w:t>này./.</w:t>
      </w:r>
    </w:p>
    <w:p w14:paraId="1F9EF659" w14:textId="77777777" w:rsidR="00073A38" w:rsidRPr="009F71BA" w:rsidRDefault="00073A38" w:rsidP="00FE045E">
      <w:pPr>
        <w:pStyle w:val="NormalWeb"/>
        <w:spacing w:before="0" w:beforeAutospacing="0" w:after="0" w:afterAutospacing="0"/>
        <w:ind w:firstLine="720"/>
        <w:jc w:val="both"/>
        <w:rPr>
          <w:sz w:val="28"/>
          <w:szCs w:val="28"/>
          <w:lang w:val="nl-NL"/>
        </w:rPr>
      </w:pPr>
    </w:p>
    <w:tbl>
      <w:tblPr>
        <w:tblStyle w:val="GenStyleDefTable"/>
        <w:tblW w:w="9307" w:type="dxa"/>
        <w:tblInd w:w="108" w:type="dxa"/>
        <w:tblLook w:val="04A0" w:firstRow="1" w:lastRow="0" w:firstColumn="1" w:lastColumn="0" w:noHBand="0" w:noVBand="1"/>
      </w:tblPr>
      <w:tblGrid>
        <w:gridCol w:w="4570"/>
        <w:gridCol w:w="4737"/>
      </w:tblGrid>
      <w:tr w:rsidR="00073A38" w:rsidRPr="009F71BA" w14:paraId="4E6F71A5" w14:textId="77777777" w:rsidTr="0022528D">
        <w:tc>
          <w:tcPr>
            <w:tcW w:w="4570"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05D7479" w14:textId="77777777" w:rsidR="00073A38" w:rsidRPr="009F71BA" w:rsidRDefault="00FB1E7C">
            <w:pPr>
              <w:pStyle w:val="NormalWeb"/>
              <w:spacing w:before="0" w:beforeAutospacing="0" w:after="0" w:afterAutospacing="0"/>
              <w:rPr>
                <w:b/>
                <w:bCs/>
                <w:i/>
                <w:lang w:val="nl-NL"/>
              </w:rPr>
            </w:pPr>
            <w:r w:rsidRPr="009F71BA">
              <w:rPr>
                <w:b/>
                <w:bCs/>
                <w:i/>
                <w:lang w:val="vi-VN"/>
              </w:rPr>
              <w:t>Nơi nhận:</w:t>
            </w:r>
          </w:p>
          <w:p w14:paraId="2E2D970B" w14:textId="7A6A48C5" w:rsidR="007416B6" w:rsidRPr="009F71BA" w:rsidRDefault="00E64785" w:rsidP="00E64785">
            <w:pPr>
              <w:rPr>
                <w:sz w:val="22"/>
                <w:lang w:val="nl-NL"/>
              </w:rPr>
            </w:pPr>
            <w:r w:rsidRPr="009F71BA">
              <w:rPr>
                <w:sz w:val="22"/>
                <w:lang w:val="nl-NL"/>
              </w:rPr>
              <w:t xml:space="preserve">- </w:t>
            </w:r>
            <w:r w:rsidR="0022528D" w:rsidRPr="009F71BA">
              <w:rPr>
                <w:sz w:val="22"/>
                <w:lang w:val="nl-NL"/>
              </w:rPr>
              <w:t>Vụ Pháp chế - Bộ Tài chính</w:t>
            </w:r>
          </w:p>
          <w:p w14:paraId="511DDCE6" w14:textId="3889E32F" w:rsidR="007416B6" w:rsidRPr="009F71BA" w:rsidRDefault="00E64785" w:rsidP="00E64785">
            <w:pPr>
              <w:rPr>
                <w:sz w:val="22"/>
                <w:lang w:val="nl-NL"/>
              </w:rPr>
            </w:pPr>
            <w:r w:rsidRPr="009F71BA">
              <w:rPr>
                <w:sz w:val="22"/>
                <w:lang w:val="nl-NL"/>
              </w:rPr>
              <w:t xml:space="preserve">- Cục </w:t>
            </w:r>
            <w:r w:rsidR="001F789F" w:rsidRPr="009F71BA">
              <w:rPr>
                <w:sz w:val="22"/>
                <w:lang w:val="nl-NL"/>
              </w:rPr>
              <w:t xml:space="preserve">KTVB và QLXLVPHC </w:t>
            </w:r>
            <w:r w:rsidRPr="009F71BA">
              <w:rPr>
                <w:sz w:val="22"/>
                <w:lang w:val="nl-NL"/>
              </w:rPr>
              <w:t>- Bộ Tư pháp;</w:t>
            </w:r>
          </w:p>
          <w:p w14:paraId="49413520" w14:textId="77777777" w:rsidR="007416B6" w:rsidRPr="009F71BA" w:rsidRDefault="00E64785" w:rsidP="00E64785">
            <w:pPr>
              <w:rPr>
                <w:sz w:val="22"/>
                <w:lang w:val="nl-NL"/>
              </w:rPr>
            </w:pPr>
            <w:r w:rsidRPr="009F71BA">
              <w:rPr>
                <w:sz w:val="22"/>
                <w:lang w:val="nl-NL"/>
              </w:rPr>
              <w:t>- Website Chính phủ;</w:t>
            </w:r>
          </w:p>
          <w:p w14:paraId="22C77172" w14:textId="77777777" w:rsidR="007416B6" w:rsidRPr="009F71BA" w:rsidRDefault="00E64785" w:rsidP="00E64785">
            <w:pPr>
              <w:rPr>
                <w:sz w:val="22"/>
                <w:lang w:val="nl-NL"/>
              </w:rPr>
            </w:pPr>
            <w:r w:rsidRPr="009F71BA">
              <w:rPr>
                <w:sz w:val="22"/>
                <w:lang w:val="nl-NL"/>
              </w:rPr>
              <w:t>- TTTU, TT HĐND tỉnh (B/c);</w:t>
            </w:r>
          </w:p>
          <w:p w14:paraId="572EB28E" w14:textId="52E6A7E3" w:rsidR="007416B6" w:rsidRPr="009F71BA" w:rsidRDefault="00E64785" w:rsidP="00E64785">
            <w:pPr>
              <w:rPr>
                <w:sz w:val="22"/>
                <w:lang w:val="nl-NL"/>
              </w:rPr>
            </w:pPr>
            <w:r w:rsidRPr="009F71BA">
              <w:rPr>
                <w:sz w:val="22"/>
                <w:lang w:val="nl-NL"/>
              </w:rPr>
              <w:t xml:space="preserve">- Ủy ban MTTQ tỉnh </w:t>
            </w:r>
            <w:r w:rsidR="00522A01" w:rsidRPr="009F71BA">
              <w:rPr>
                <w:sz w:val="22"/>
                <w:lang w:val="nl-NL"/>
              </w:rPr>
              <w:t>Phú Thọ;</w:t>
            </w:r>
          </w:p>
          <w:p w14:paraId="3A2679B5" w14:textId="7AF758DE" w:rsidR="007416B6" w:rsidRPr="009F71BA" w:rsidRDefault="00E64785" w:rsidP="00E64785">
            <w:pPr>
              <w:rPr>
                <w:sz w:val="22"/>
                <w:lang w:val="nl-NL"/>
              </w:rPr>
            </w:pPr>
            <w:r w:rsidRPr="009F71BA">
              <w:rPr>
                <w:sz w:val="22"/>
                <w:lang w:val="nl-NL"/>
              </w:rPr>
              <w:t>- Đoàn ĐBQH</w:t>
            </w:r>
            <w:r w:rsidR="00D74090" w:rsidRPr="009F71BA">
              <w:rPr>
                <w:sz w:val="22"/>
                <w:lang w:val="nl-NL"/>
              </w:rPr>
              <w:t>&amp;HĐND tỉnh</w:t>
            </w:r>
            <w:r w:rsidRPr="009F71BA">
              <w:rPr>
                <w:sz w:val="22"/>
                <w:lang w:val="nl-NL"/>
              </w:rPr>
              <w:t>;</w:t>
            </w:r>
          </w:p>
          <w:p w14:paraId="73F6857B" w14:textId="77777777" w:rsidR="007416B6" w:rsidRPr="009F71BA" w:rsidRDefault="00E64785" w:rsidP="00E64785">
            <w:pPr>
              <w:rPr>
                <w:sz w:val="22"/>
                <w:lang w:val="nl-NL"/>
              </w:rPr>
            </w:pPr>
            <w:r w:rsidRPr="009F71BA">
              <w:rPr>
                <w:sz w:val="22"/>
                <w:lang w:val="nl-NL"/>
              </w:rPr>
              <w:t>- Chủ tịch, các PCT UBND tỉnh;</w:t>
            </w:r>
          </w:p>
          <w:p w14:paraId="1F65735C" w14:textId="536BB206" w:rsidR="00E64785" w:rsidRPr="009F71BA" w:rsidRDefault="00E64785" w:rsidP="00E64785">
            <w:pPr>
              <w:rPr>
                <w:sz w:val="22"/>
                <w:lang w:val="nl-NL"/>
              </w:rPr>
            </w:pPr>
            <w:r w:rsidRPr="009F71BA">
              <w:rPr>
                <w:sz w:val="22"/>
                <w:lang w:val="nl-NL"/>
              </w:rPr>
              <w:t>- CVP, các PCVP UBND tỉnh;</w:t>
            </w:r>
          </w:p>
          <w:p w14:paraId="3C6878DB" w14:textId="77777777" w:rsidR="00E64785" w:rsidRPr="009F71BA" w:rsidRDefault="00E64785" w:rsidP="00E64785">
            <w:pPr>
              <w:rPr>
                <w:sz w:val="22"/>
                <w:lang w:val="nl-NL"/>
              </w:rPr>
            </w:pPr>
            <w:r w:rsidRPr="009F71BA">
              <w:rPr>
                <w:sz w:val="22"/>
                <w:lang w:val="nl-NL"/>
              </w:rPr>
              <w:t>- Các sở, ban, ngành của tỉnh;</w:t>
            </w:r>
          </w:p>
          <w:p w14:paraId="7C8476CB" w14:textId="2D3B553F" w:rsidR="00026C51" w:rsidRPr="009F71BA" w:rsidRDefault="00026C51" w:rsidP="00E64785">
            <w:pPr>
              <w:rPr>
                <w:sz w:val="22"/>
                <w:lang w:val="nl-NL"/>
              </w:rPr>
            </w:pPr>
            <w:r w:rsidRPr="009F71BA">
              <w:rPr>
                <w:sz w:val="22"/>
                <w:lang w:val="nl-NL"/>
              </w:rPr>
              <w:t>- Các đơn vị sự nghiệp công lập trực thuộc UBND tỉnh;</w:t>
            </w:r>
          </w:p>
          <w:p w14:paraId="070DF187" w14:textId="77777777" w:rsidR="00E2080A" w:rsidRPr="009F71BA" w:rsidRDefault="00E2080A" w:rsidP="00E2080A">
            <w:pPr>
              <w:rPr>
                <w:sz w:val="22"/>
                <w:lang w:val="nl-NL"/>
              </w:rPr>
            </w:pPr>
            <w:r w:rsidRPr="009F71BA">
              <w:rPr>
                <w:sz w:val="22"/>
                <w:lang w:val="nl-NL"/>
              </w:rPr>
              <w:t>- Trung tâm Thông tin - Công báo;</w:t>
            </w:r>
          </w:p>
          <w:p w14:paraId="4A990713" w14:textId="7E39723D" w:rsidR="007416B6" w:rsidRPr="009F71BA" w:rsidRDefault="00D74090" w:rsidP="007416B6">
            <w:pPr>
              <w:pStyle w:val="NormalWeb"/>
              <w:spacing w:before="0" w:beforeAutospacing="0" w:after="0" w:afterAutospacing="0"/>
              <w:rPr>
                <w:sz w:val="22"/>
                <w:lang w:val="nl-NL"/>
              </w:rPr>
            </w:pPr>
            <w:r w:rsidRPr="009F71BA">
              <w:rPr>
                <w:sz w:val="22"/>
                <w:lang w:val="nl-NL"/>
              </w:rPr>
              <w:t xml:space="preserve">- UBND </w:t>
            </w:r>
            <w:r w:rsidR="00E2080A" w:rsidRPr="009F71BA">
              <w:rPr>
                <w:sz w:val="22"/>
                <w:lang w:val="nl-NL"/>
              </w:rPr>
              <w:t>các</w:t>
            </w:r>
            <w:r w:rsidR="00E64785" w:rsidRPr="009F71BA">
              <w:rPr>
                <w:sz w:val="22"/>
                <w:lang w:val="nl-NL"/>
              </w:rPr>
              <w:t xml:space="preserve"> </w:t>
            </w:r>
            <w:r w:rsidR="005D35AA" w:rsidRPr="009F71BA">
              <w:rPr>
                <w:sz w:val="22"/>
                <w:lang w:val="nl-NL"/>
              </w:rPr>
              <w:t>xã</w:t>
            </w:r>
            <w:r w:rsidR="00E2080A" w:rsidRPr="009F71BA">
              <w:rPr>
                <w:sz w:val="22"/>
                <w:lang w:val="nl-NL"/>
              </w:rPr>
              <w:t>, phường</w:t>
            </w:r>
            <w:r w:rsidR="00E64785" w:rsidRPr="009F71BA">
              <w:rPr>
                <w:sz w:val="22"/>
                <w:lang w:val="nl-NL"/>
              </w:rPr>
              <w:t xml:space="preserve">; </w:t>
            </w:r>
          </w:p>
          <w:p w14:paraId="003B9CE4" w14:textId="32AF8E13" w:rsidR="00E2080A" w:rsidRPr="009F71BA" w:rsidRDefault="00E2080A" w:rsidP="007416B6">
            <w:pPr>
              <w:pStyle w:val="NormalWeb"/>
              <w:spacing w:before="0" w:beforeAutospacing="0" w:after="0" w:afterAutospacing="0"/>
              <w:rPr>
                <w:sz w:val="22"/>
                <w:lang w:val="nl-NL"/>
              </w:rPr>
            </w:pPr>
            <w:r w:rsidRPr="009F71BA">
              <w:rPr>
                <w:sz w:val="22"/>
                <w:lang w:val="nl-NL"/>
              </w:rPr>
              <w:t>- CV NCTH;</w:t>
            </w:r>
          </w:p>
          <w:p w14:paraId="4A8BCB72" w14:textId="7FCA938D" w:rsidR="00073A38" w:rsidRPr="009F71BA" w:rsidRDefault="00E64785" w:rsidP="007416B6">
            <w:pPr>
              <w:pStyle w:val="NormalWeb"/>
              <w:spacing w:before="0" w:beforeAutospacing="0" w:after="0" w:afterAutospacing="0"/>
              <w:rPr>
                <w:szCs w:val="28"/>
              </w:rPr>
            </w:pPr>
            <w:r w:rsidRPr="009F71BA">
              <w:rPr>
                <w:sz w:val="22"/>
              </w:rPr>
              <w:t>- Lưu: VT</w:t>
            </w:r>
            <w:r w:rsidR="00917B4F">
              <w:rPr>
                <w:sz w:val="22"/>
              </w:rPr>
              <w:t>.</w:t>
            </w:r>
          </w:p>
        </w:tc>
        <w:tc>
          <w:tcPr>
            <w:tcW w:w="473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2AAC66" w14:textId="77777777" w:rsidR="008D7353" w:rsidRPr="009F71BA" w:rsidRDefault="00B359F7">
            <w:pPr>
              <w:pStyle w:val="NormalWeb"/>
              <w:spacing w:before="0" w:beforeAutospacing="0" w:after="0" w:afterAutospacing="0"/>
              <w:jc w:val="center"/>
              <w:rPr>
                <w:b/>
                <w:bCs/>
                <w:sz w:val="28"/>
                <w:szCs w:val="28"/>
              </w:rPr>
            </w:pPr>
            <w:r w:rsidRPr="009F71BA">
              <w:rPr>
                <w:b/>
                <w:bCs/>
                <w:sz w:val="28"/>
                <w:szCs w:val="28"/>
              </w:rPr>
              <w:t xml:space="preserve">TM. ỦY BAN NHÂN DÂN </w:t>
            </w:r>
          </w:p>
          <w:p w14:paraId="4E227137" w14:textId="2F95DC32" w:rsidR="008D7353" w:rsidRDefault="00917B4F">
            <w:pPr>
              <w:pStyle w:val="NormalWeb"/>
              <w:spacing w:before="0" w:beforeAutospacing="0" w:after="0" w:afterAutospacing="0"/>
              <w:jc w:val="center"/>
              <w:rPr>
                <w:b/>
                <w:bCs/>
                <w:sz w:val="28"/>
                <w:szCs w:val="28"/>
              </w:rPr>
            </w:pPr>
            <w:r>
              <w:rPr>
                <w:b/>
                <w:bCs/>
                <w:sz w:val="28"/>
                <w:szCs w:val="28"/>
              </w:rPr>
              <w:t xml:space="preserve">KT. </w:t>
            </w:r>
            <w:r w:rsidR="00B359F7" w:rsidRPr="009F71BA">
              <w:rPr>
                <w:b/>
                <w:bCs/>
                <w:sz w:val="28"/>
                <w:szCs w:val="28"/>
              </w:rPr>
              <w:t>CHỦ TỊCH</w:t>
            </w:r>
          </w:p>
          <w:p w14:paraId="19DEB451" w14:textId="2864A084" w:rsidR="00917B4F" w:rsidRPr="009F71BA" w:rsidRDefault="00917B4F">
            <w:pPr>
              <w:pStyle w:val="NormalWeb"/>
              <w:spacing w:before="0" w:beforeAutospacing="0" w:after="0" w:afterAutospacing="0"/>
              <w:jc w:val="center"/>
              <w:rPr>
                <w:sz w:val="28"/>
                <w:szCs w:val="28"/>
              </w:rPr>
            </w:pPr>
            <w:r>
              <w:rPr>
                <w:b/>
                <w:bCs/>
                <w:sz w:val="28"/>
                <w:szCs w:val="28"/>
              </w:rPr>
              <w:t>PHÓ CHỦ TỊCH</w:t>
            </w:r>
          </w:p>
          <w:p w14:paraId="17E6A73A" w14:textId="77777777" w:rsidR="00073A38" w:rsidRPr="00917B4F" w:rsidRDefault="00073A38">
            <w:pPr>
              <w:pStyle w:val="NormalWeb"/>
              <w:spacing w:before="0" w:beforeAutospacing="0" w:after="0" w:afterAutospacing="0"/>
              <w:jc w:val="center"/>
              <w:rPr>
                <w:b/>
                <w:bCs/>
                <w:sz w:val="26"/>
                <w:szCs w:val="26"/>
              </w:rPr>
            </w:pPr>
          </w:p>
          <w:p w14:paraId="26B9DCE8" w14:textId="77777777" w:rsidR="008D7353" w:rsidRPr="00917B4F" w:rsidRDefault="008D7353">
            <w:pPr>
              <w:pStyle w:val="NormalWeb"/>
              <w:spacing w:before="0" w:beforeAutospacing="0" w:after="0" w:afterAutospacing="0"/>
              <w:jc w:val="center"/>
              <w:rPr>
                <w:b/>
                <w:bCs/>
                <w:sz w:val="26"/>
                <w:szCs w:val="26"/>
              </w:rPr>
            </w:pPr>
          </w:p>
          <w:p w14:paraId="435C669B" w14:textId="77777777" w:rsidR="008D7353" w:rsidRPr="00917B4F" w:rsidRDefault="008D7353">
            <w:pPr>
              <w:pStyle w:val="NormalWeb"/>
              <w:spacing w:before="0" w:beforeAutospacing="0" w:after="0" w:afterAutospacing="0"/>
              <w:jc w:val="center"/>
              <w:rPr>
                <w:b/>
                <w:bCs/>
                <w:sz w:val="26"/>
                <w:szCs w:val="26"/>
              </w:rPr>
            </w:pPr>
          </w:p>
          <w:p w14:paraId="06AA26A1" w14:textId="77777777" w:rsidR="00073A38" w:rsidRPr="00917B4F" w:rsidRDefault="00073A38">
            <w:pPr>
              <w:pStyle w:val="NormalWeb"/>
              <w:spacing w:before="0" w:beforeAutospacing="0" w:after="0" w:afterAutospacing="0"/>
              <w:jc w:val="center"/>
              <w:rPr>
                <w:b/>
                <w:bCs/>
                <w:sz w:val="26"/>
                <w:szCs w:val="26"/>
              </w:rPr>
            </w:pPr>
          </w:p>
          <w:p w14:paraId="489897B3" w14:textId="77777777" w:rsidR="00073A38" w:rsidRDefault="00073A38">
            <w:pPr>
              <w:pStyle w:val="NormalWeb"/>
              <w:spacing w:before="0" w:beforeAutospacing="0" w:after="0" w:afterAutospacing="0"/>
              <w:jc w:val="center"/>
              <w:rPr>
                <w:b/>
                <w:bCs/>
                <w:sz w:val="26"/>
                <w:szCs w:val="26"/>
              </w:rPr>
            </w:pPr>
          </w:p>
          <w:p w14:paraId="500D38FC" w14:textId="77777777" w:rsidR="00917B4F" w:rsidRPr="00917B4F" w:rsidRDefault="00917B4F">
            <w:pPr>
              <w:pStyle w:val="NormalWeb"/>
              <w:spacing w:before="0" w:beforeAutospacing="0" w:after="0" w:afterAutospacing="0"/>
              <w:jc w:val="center"/>
              <w:rPr>
                <w:b/>
                <w:bCs/>
                <w:sz w:val="26"/>
                <w:szCs w:val="26"/>
              </w:rPr>
            </w:pPr>
          </w:p>
          <w:p w14:paraId="2100841F" w14:textId="30F578A8" w:rsidR="00073A38" w:rsidRPr="009F71BA" w:rsidRDefault="00917B4F">
            <w:pPr>
              <w:pStyle w:val="NormalWeb"/>
              <w:spacing w:before="0" w:beforeAutospacing="0" w:after="0" w:afterAutospacing="0"/>
              <w:jc w:val="center"/>
              <w:rPr>
                <w:b/>
                <w:bCs/>
                <w:sz w:val="28"/>
                <w:szCs w:val="28"/>
              </w:rPr>
            </w:pPr>
            <w:r>
              <w:rPr>
                <w:b/>
                <w:bCs/>
                <w:sz w:val="28"/>
                <w:szCs w:val="28"/>
              </w:rPr>
              <w:t>Phan Trọng Tấn</w:t>
            </w:r>
          </w:p>
          <w:p w14:paraId="2BD967CA" w14:textId="77777777" w:rsidR="00073A38" w:rsidRPr="009F71BA" w:rsidRDefault="00073A38">
            <w:pPr>
              <w:pStyle w:val="NormalWeb"/>
              <w:spacing w:before="0" w:beforeAutospacing="0" w:after="0" w:afterAutospacing="0"/>
              <w:jc w:val="center"/>
            </w:pPr>
          </w:p>
        </w:tc>
      </w:tr>
    </w:tbl>
    <w:p w14:paraId="3A2A1F47" w14:textId="77777777" w:rsidR="00BE099A" w:rsidRDefault="00BE099A" w:rsidP="00AF6308">
      <w:pPr>
        <w:pStyle w:val="NormalWeb"/>
        <w:spacing w:before="0" w:beforeAutospacing="0" w:after="0" w:afterAutospacing="0"/>
        <w:jc w:val="right"/>
        <w:rPr>
          <w:b/>
          <w:sz w:val="28"/>
          <w:szCs w:val="28"/>
        </w:rPr>
        <w:sectPr w:rsidR="00BE099A" w:rsidSect="00CD0342">
          <w:headerReference w:type="default" r:id="rId9"/>
          <w:footerReference w:type="even" r:id="rId10"/>
          <w:headerReference w:type="first" r:id="rId11"/>
          <w:pgSz w:w="11907" w:h="16839"/>
          <w:pgMar w:top="1134" w:right="1134" w:bottom="1134" w:left="1701" w:header="567" w:footer="284" w:gutter="0"/>
          <w:cols w:space="720"/>
          <w:titlePg/>
          <w:docGrid w:linePitch="360"/>
        </w:sectPr>
      </w:pPr>
    </w:p>
    <w:p w14:paraId="3A611196" w14:textId="7CFEB0D2" w:rsidR="00FF577F" w:rsidRPr="009F71BA" w:rsidRDefault="00EF054A" w:rsidP="00A653B4">
      <w:pPr>
        <w:jc w:val="center"/>
        <w:rPr>
          <w:b/>
          <w:sz w:val="28"/>
          <w:szCs w:val="28"/>
        </w:rPr>
      </w:pPr>
      <w:r w:rsidRPr="009F71BA">
        <w:rPr>
          <w:b/>
          <w:sz w:val="28"/>
          <w:szCs w:val="28"/>
        </w:rPr>
        <w:t>PHỤ LỤC</w:t>
      </w:r>
    </w:p>
    <w:p w14:paraId="0C14DE55" w14:textId="607D5D65" w:rsidR="00EF054A" w:rsidRPr="009F71BA" w:rsidRDefault="0083459B" w:rsidP="00815FE3">
      <w:pPr>
        <w:pStyle w:val="NormalWeb"/>
        <w:spacing w:before="80" w:beforeAutospacing="0" w:after="0" w:afterAutospacing="0"/>
        <w:jc w:val="center"/>
        <w:rPr>
          <w:b/>
          <w:sz w:val="28"/>
          <w:szCs w:val="28"/>
        </w:rPr>
      </w:pPr>
      <w:r w:rsidRPr="009F71BA">
        <w:rPr>
          <w:b/>
          <w:sz w:val="28"/>
          <w:szCs w:val="28"/>
        </w:rPr>
        <w:t>SỐ LƯỢNG XE Ô TÔ PHỤC VỤ CÔNG TÁC CHUNG CỦA CÁC CƠ QUAN, TỔ CHỨC, ĐƠN VỊ THUỘC PHẠM VI QUẢN LÝ CỦA TỈNH PHÚ THỌ, GIAI ĐOẠN 2025-2030</w:t>
      </w:r>
    </w:p>
    <w:p w14:paraId="40F45FE4" w14:textId="2082DE76" w:rsidR="00EF054A" w:rsidRDefault="0083459B" w:rsidP="00815FE3">
      <w:pPr>
        <w:pStyle w:val="NormalWeb"/>
        <w:spacing w:before="80" w:beforeAutospacing="0" w:after="0" w:afterAutospacing="0"/>
        <w:jc w:val="center"/>
        <w:rPr>
          <w:bCs/>
          <w:i/>
          <w:iCs/>
          <w:sz w:val="28"/>
          <w:szCs w:val="28"/>
        </w:rPr>
      </w:pPr>
      <w:r w:rsidRPr="009F71BA">
        <w:rPr>
          <w:bCs/>
          <w:i/>
          <w:iCs/>
          <w:sz w:val="28"/>
          <w:szCs w:val="28"/>
        </w:rPr>
        <w:t>(</w:t>
      </w:r>
      <w:r w:rsidR="003D0242">
        <w:rPr>
          <w:bCs/>
          <w:i/>
          <w:iCs/>
          <w:sz w:val="28"/>
          <w:szCs w:val="28"/>
        </w:rPr>
        <w:t>Ban hành k</w:t>
      </w:r>
      <w:r w:rsidRPr="009F71BA">
        <w:rPr>
          <w:bCs/>
          <w:i/>
          <w:iCs/>
          <w:sz w:val="28"/>
          <w:szCs w:val="28"/>
        </w:rPr>
        <w:t>èm theo Quyết định số</w:t>
      </w:r>
      <w:r w:rsidR="003D0242">
        <w:rPr>
          <w:bCs/>
          <w:i/>
          <w:iCs/>
          <w:sz w:val="28"/>
          <w:szCs w:val="28"/>
        </w:rPr>
        <w:t xml:space="preserve">:   </w:t>
      </w:r>
      <w:r w:rsidRPr="009F71BA">
        <w:rPr>
          <w:bCs/>
          <w:i/>
          <w:iCs/>
          <w:sz w:val="28"/>
          <w:szCs w:val="28"/>
        </w:rPr>
        <w:t xml:space="preserve">       /2025/QĐ-UBND ngày    </w:t>
      </w:r>
      <w:r w:rsidR="003D0242">
        <w:rPr>
          <w:bCs/>
          <w:i/>
          <w:iCs/>
          <w:sz w:val="28"/>
          <w:szCs w:val="28"/>
        </w:rPr>
        <w:t xml:space="preserve">tháng      năm </w:t>
      </w:r>
      <w:r w:rsidRPr="009F71BA">
        <w:rPr>
          <w:bCs/>
          <w:i/>
          <w:iCs/>
          <w:sz w:val="28"/>
          <w:szCs w:val="28"/>
        </w:rPr>
        <w:t xml:space="preserve">2025 của </w:t>
      </w:r>
      <w:r w:rsidR="00815FE3">
        <w:rPr>
          <w:bCs/>
          <w:i/>
          <w:iCs/>
          <w:sz w:val="28"/>
          <w:szCs w:val="28"/>
        </w:rPr>
        <w:t>Ủy ban nhân dân</w:t>
      </w:r>
      <w:r w:rsidRPr="009F71BA">
        <w:rPr>
          <w:bCs/>
          <w:i/>
          <w:iCs/>
          <w:sz w:val="28"/>
          <w:szCs w:val="28"/>
        </w:rPr>
        <w:t xml:space="preserve"> tỉnh </w:t>
      </w:r>
      <w:r w:rsidR="003D0242">
        <w:rPr>
          <w:bCs/>
          <w:i/>
          <w:iCs/>
          <w:sz w:val="28"/>
          <w:szCs w:val="28"/>
        </w:rPr>
        <w:t>P</w:t>
      </w:r>
      <w:r w:rsidRPr="009F71BA">
        <w:rPr>
          <w:bCs/>
          <w:i/>
          <w:iCs/>
          <w:sz w:val="28"/>
          <w:szCs w:val="28"/>
        </w:rPr>
        <w:t>hú Thọ)</w:t>
      </w:r>
    </w:p>
    <w:p w14:paraId="4152873D" w14:textId="77777777" w:rsidR="00815FE3" w:rsidRPr="00815FE3" w:rsidRDefault="00815FE3" w:rsidP="003D0242">
      <w:pPr>
        <w:pStyle w:val="NormalWeb"/>
        <w:spacing w:before="0" w:beforeAutospacing="0" w:after="0" w:afterAutospacing="0"/>
        <w:ind w:left="-426" w:right="-284"/>
        <w:jc w:val="center"/>
        <w:rPr>
          <w:bCs/>
          <w:sz w:val="28"/>
          <w:szCs w:val="28"/>
        </w:rPr>
      </w:pPr>
    </w:p>
    <w:p w14:paraId="5E017BA1" w14:textId="77777777" w:rsidR="00841B10" w:rsidRPr="009F71BA" w:rsidRDefault="00841B10" w:rsidP="00841B10">
      <w:pPr>
        <w:pStyle w:val="NormalWeb"/>
        <w:spacing w:before="0" w:beforeAutospacing="0" w:after="0" w:afterAutospacing="0"/>
        <w:ind w:right="-142"/>
        <w:jc w:val="center"/>
        <w:rPr>
          <w:bCs/>
          <w:i/>
          <w:iCs/>
          <w:sz w:val="2"/>
          <w:szCs w:val="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588"/>
        <w:gridCol w:w="1418"/>
      </w:tblGrid>
      <w:tr w:rsidR="00B47886" w:rsidRPr="009F71BA" w14:paraId="2E4DDDFC" w14:textId="77777777" w:rsidTr="000C56A5">
        <w:trPr>
          <w:tblHeader/>
        </w:trPr>
        <w:tc>
          <w:tcPr>
            <w:tcW w:w="776" w:type="dxa"/>
            <w:shd w:val="clear" w:color="000000" w:fill="FFFFFF"/>
            <w:vAlign w:val="center"/>
            <w:hideMark/>
          </w:tcPr>
          <w:p w14:paraId="5D4A02C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TT</w:t>
            </w:r>
          </w:p>
        </w:tc>
        <w:tc>
          <w:tcPr>
            <w:tcW w:w="7588" w:type="dxa"/>
            <w:shd w:val="clear" w:color="000000" w:fill="FFFFFF"/>
            <w:vAlign w:val="center"/>
            <w:hideMark/>
          </w:tcPr>
          <w:p w14:paraId="7B58C6E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Tên đơn vị</w:t>
            </w:r>
          </w:p>
        </w:tc>
        <w:tc>
          <w:tcPr>
            <w:tcW w:w="1418" w:type="dxa"/>
            <w:shd w:val="clear" w:color="000000" w:fill="FFFFFF"/>
            <w:vAlign w:val="center"/>
            <w:hideMark/>
          </w:tcPr>
          <w:p w14:paraId="6B388C0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Số lượng</w:t>
            </w:r>
          </w:p>
          <w:p w14:paraId="17D3AAD8" w14:textId="3571D65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(cái)</w:t>
            </w:r>
          </w:p>
        </w:tc>
      </w:tr>
      <w:tr w:rsidR="00B47886" w:rsidRPr="009F71BA" w14:paraId="5D985095" w14:textId="77777777" w:rsidTr="00B47886">
        <w:tc>
          <w:tcPr>
            <w:tcW w:w="776" w:type="dxa"/>
            <w:shd w:val="clear" w:color="000000" w:fill="FFFFFF"/>
            <w:vAlign w:val="center"/>
            <w:hideMark/>
          </w:tcPr>
          <w:p w14:paraId="7C49EB4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 </w:t>
            </w:r>
          </w:p>
        </w:tc>
        <w:tc>
          <w:tcPr>
            <w:tcW w:w="7588" w:type="dxa"/>
            <w:shd w:val="clear" w:color="000000" w:fill="FFFFFF"/>
            <w:vAlign w:val="center"/>
            <w:hideMark/>
          </w:tcPr>
          <w:p w14:paraId="3AD30D3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TỔNG SỐ</w:t>
            </w:r>
          </w:p>
        </w:tc>
        <w:tc>
          <w:tcPr>
            <w:tcW w:w="1418" w:type="dxa"/>
            <w:shd w:val="clear" w:color="000000" w:fill="FFFFFF"/>
            <w:vAlign w:val="center"/>
            <w:hideMark/>
          </w:tcPr>
          <w:p w14:paraId="4DAF6A9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527</w:t>
            </w:r>
          </w:p>
        </w:tc>
      </w:tr>
      <w:tr w:rsidR="00B47886" w:rsidRPr="009F71BA" w14:paraId="3DF9CB6F" w14:textId="77777777" w:rsidTr="00B47886">
        <w:tc>
          <w:tcPr>
            <w:tcW w:w="776" w:type="dxa"/>
            <w:shd w:val="clear" w:color="000000" w:fill="FFFFFF"/>
            <w:vAlign w:val="center"/>
            <w:hideMark/>
          </w:tcPr>
          <w:p w14:paraId="3758536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I</w:t>
            </w:r>
          </w:p>
        </w:tc>
        <w:tc>
          <w:tcPr>
            <w:tcW w:w="7588" w:type="dxa"/>
            <w:shd w:val="clear" w:color="000000" w:fill="FFFFFF"/>
            <w:vAlign w:val="center"/>
            <w:hideMark/>
          </w:tcPr>
          <w:p w14:paraId="52843FC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VĂN PHÒNG CẤP TỈNH</w:t>
            </w:r>
          </w:p>
        </w:tc>
        <w:tc>
          <w:tcPr>
            <w:tcW w:w="1418" w:type="dxa"/>
            <w:shd w:val="clear" w:color="000000" w:fill="FFFFFF"/>
            <w:vAlign w:val="center"/>
            <w:hideMark/>
          </w:tcPr>
          <w:p w14:paraId="368F995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19</w:t>
            </w:r>
          </w:p>
        </w:tc>
      </w:tr>
      <w:tr w:rsidR="00B47886" w:rsidRPr="009F71BA" w14:paraId="2ECFFAC2" w14:textId="77777777" w:rsidTr="00B47886">
        <w:tc>
          <w:tcPr>
            <w:tcW w:w="776" w:type="dxa"/>
            <w:shd w:val="clear" w:color="000000" w:fill="FFFFFF"/>
            <w:vAlign w:val="center"/>
            <w:hideMark/>
          </w:tcPr>
          <w:p w14:paraId="32FE49B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w:t>
            </w:r>
          </w:p>
        </w:tc>
        <w:tc>
          <w:tcPr>
            <w:tcW w:w="7588" w:type="dxa"/>
            <w:shd w:val="clear" w:color="000000" w:fill="FFFFFF"/>
            <w:vAlign w:val="center"/>
            <w:hideMark/>
          </w:tcPr>
          <w:p w14:paraId="605E32D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Văn phòng Đoàn ĐBQH và HĐND tỉnh</w:t>
            </w:r>
          </w:p>
        </w:tc>
        <w:tc>
          <w:tcPr>
            <w:tcW w:w="1418" w:type="dxa"/>
            <w:shd w:val="clear" w:color="000000" w:fill="FFFFFF"/>
            <w:vAlign w:val="center"/>
            <w:hideMark/>
          </w:tcPr>
          <w:p w14:paraId="18D141A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8</w:t>
            </w:r>
          </w:p>
        </w:tc>
      </w:tr>
      <w:tr w:rsidR="00B47886" w:rsidRPr="009F71BA" w14:paraId="2DEE08EF" w14:textId="77777777" w:rsidTr="00B47886">
        <w:tc>
          <w:tcPr>
            <w:tcW w:w="776" w:type="dxa"/>
            <w:shd w:val="clear" w:color="000000" w:fill="FFFFFF"/>
            <w:vAlign w:val="center"/>
            <w:hideMark/>
          </w:tcPr>
          <w:p w14:paraId="7BD3B79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2</w:t>
            </w:r>
          </w:p>
        </w:tc>
        <w:tc>
          <w:tcPr>
            <w:tcW w:w="7588" w:type="dxa"/>
            <w:shd w:val="clear" w:color="000000" w:fill="FFFFFF"/>
            <w:vAlign w:val="center"/>
            <w:hideMark/>
          </w:tcPr>
          <w:p w14:paraId="043646B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Văn phòng Ủy ban nhân dân tỉnh</w:t>
            </w:r>
          </w:p>
        </w:tc>
        <w:tc>
          <w:tcPr>
            <w:tcW w:w="1418" w:type="dxa"/>
            <w:shd w:val="clear" w:color="000000" w:fill="FFFFFF"/>
            <w:vAlign w:val="center"/>
            <w:hideMark/>
          </w:tcPr>
          <w:p w14:paraId="31448D5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11</w:t>
            </w:r>
          </w:p>
        </w:tc>
      </w:tr>
      <w:tr w:rsidR="00B47886" w:rsidRPr="009F71BA" w14:paraId="1806FE0C" w14:textId="77777777" w:rsidTr="00B47886">
        <w:tc>
          <w:tcPr>
            <w:tcW w:w="776" w:type="dxa"/>
            <w:shd w:val="clear" w:color="000000" w:fill="FFFFFF"/>
            <w:vAlign w:val="center"/>
            <w:hideMark/>
          </w:tcPr>
          <w:p w14:paraId="1FD98E9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2.1.</w:t>
            </w:r>
          </w:p>
        </w:tc>
        <w:tc>
          <w:tcPr>
            <w:tcW w:w="7588" w:type="dxa"/>
            <w:shd w:val="clear" w:color="000000" w:fill="FFFFFF"/>
            <w:vAlign w:val="center"/>
            <w:hideMark/>
          </w:tcPr>
          <w:p w14:paraId="78411C6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74EBE04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8</w:t>
            </w:r>
          </w:p>
        </w:tc>
      </w:tr>
      <w:tr w:rsidR="00B47886" w:rsidRPr="009F71BA" w14:paraId="5EAA5913" w14:textId="77777777" w:rsidTr="00B47886">
        <w:tc>
          <w:tcPr>
            <w:tcW w:w="776" w:type="dxa"/>
            <w:shd w:val="clear" w:color="000000" w:fill="FFFFFF"/>
            <w:vAlign w:val="center"/>
            <w:hideMark/>
          </w:tcPr>
          <w:p w14:paraId="5F4CE38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2.2</w:t>
            </w:r>
          </w:p>
        </w:tc>
        <w:tc>
          <w:tcPr>
            <w:tcW w:w="7588" w:type="dxa"/>
            <w:shd w:val="clear" w:color="000000" w:fill="FFFFFF"/>
            <w:vAlign w:val="center"/>
            <w:hideMark/>
          </w:tcPr>
          <w:p w14:paraId="23C0C13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34C0AC9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3</w:t>
            </w:r>
          </w:p>
        </w:tc>
      </w:tr>
      <w:tr w:rsidR="00B47886" w:rsidRPr="009F71BA" w14:paraId="2988EF83" w14:textId="77777777" w:rsidTr="00B47886">
        <w:tc>
          <w:tcPr>
            <w:tcW w:w="776" w:type="dxa"/>
            <w:shd w:val="clear" w:color="000000" w:fill="FFFFFF"/>
            <w:vAlign w:val="center"/>
            <w:hideMark/>
          </w:tcPr>
          <w:p w14:paraId="4828128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2.2.1</w:t>
            </w:r>
          </w:p>
        </w:tc>
        <w:tc>
          <w:tcPr>
            <w:tcW w:w="7588" w:type="dxa"/>
            <w:shd w:val="clear" w:color="000000" w:fill="FFFFFF"/>
            <w:vAlign w:val="center"/>
            <w:hideMark/>
          </w:tcPr>
          <w:p w14:paraId="445BC31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Chi cục và tương đương</w:t>
            </w:r>
          </w:p>
        </w:tc>
        <w:tc>
          <w:tcPr>
            <w:tcW w:w="1418" w:type="dxa"/>
            <w:shd w:val="clear" w:color="000000" w:fill="FFFFFF"/>
            <w:vAlign w:val="center"/>
            <w:hideMark/>
          </w:tcPr>
          <w:p w14:paraId="0F57775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r>
      <w:tr w:rsidR="00B47886" w:rsidRPr="009F71BA" w14:paraId="256DB6EC" w14:textId="77777777" w:rsidTr="00B47886">
        <w:tc>
          <w:tcPr>
            <w:tcW w:w="776" w:type="dxa"/>
            <w:shd w:val="clear" w:color="000000" w:fill="FFFFFF"/>
            <w:vAlign w:val="center"/>
            <w:hideMark/>
          </w:tcPr>
          <w:p w14:paraId="055937F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AC44A6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Phục vụ hành chính công</w:t>
            </w:r>
          </w:p>
        </w:tc>
        <w:tc>
          <w:tcPr>
            <w:tcW w:w="1418" w:type="dxa"/>
            <w:shd w:val="clear" w:color="000000" w:fill="FFFFFF"/>
            <w:vAlign w:val="center"/>
            <w:hideMark/>
          </w:tcPr>
          <w:p w14:paraId="6768400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381EA93E" w14:textId="77777777" w:rsidTr="00B47886">
        <w:tc>
          <w:tcPr>
            <w:tcW w:w="776" w:type="dxa"/>
            <w:shd w:val="clear" w:color="000000" w:fill="FFFFFF"/>
            <w:vAlign w:val="center"/>
            <w:hideMark/>
          </w:tcPr>
          <w:p w14:paraId="7D0F35C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2.2.2</w:t>
            </w:r>
          </w:p>
        </w:tc>
        <w:tc>
          <w:tcPr>
            <w:tcW w:w="7588" w:type="dxa"/>
            <w:shd w:val="clear" w:color="000000" w:fill="FFFFFF"/>
            <w:vAlign w:val="center"/>
            <w:hideMark/>
          </w:tcPr>
          <w:p w14:paraId="4B8FF0E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6C19E2C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71894E49" w14:textId="77777777" w:rsidTr="00B47886">
        <w:tc>
          <w:tcPr>
            <w:tcW w:w="776" w:type="dxa"/>
            <w:shd w:val="clear" w:color="000000" w:fill="FFFFFF"/>
            <w:vAlign w:val="center"/>
            <w:hideMark/>
          </w:tcPr>
          <w:p w14:paraId="0B4F703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18FB1E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Thông tin - Công báo</w:t>
            </w:r>
          </w:p>
        </w:tc>
        <w:tc>
          <w:tcPr>
            <w:tcW w:w="1418" w:type="dxa"/>
            <w:shd w:val="clear" w:color="000000" w:fill="FFFFFF"/>
            <w:vAlign w:val="center"/>
            <w:hideMark/>
          </w:tcPr>
          <w:p w14:paraId="00A914A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14BB7E83" w14:textId="77777777" w:rsidTr="00B47886">
        <w:tc>
          <w:tcPr>
            <w:tcW w:w="776" w:type="dxa"/>
            <w:shd w:val="clear" w:color="000000" w:fill="FFFFFF"/>
            <w:vAlign w:val="center"/>
            <w:hideMark/>
          </w:tcPr>
          <w:p w14:paraId="3B8D3E2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495C0B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Hội nghị tỉnh</w:t>
            </w:r>
          </w:p>
        </w:tc>
        <w:tc>
          <w:tcPr>
            <w:tcW w:w="1418" w:type="dxa"/>
            <w:shd w:val="clear" w:color="000000" w:fill="FFFFFF"/>
            <w:vAlign w:val="center"/>
            <w:hideMark/>
          </w:tcPr>
          <w:p w14:paraId="700F444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74B7AD3" w14:textId="77777777" w:rsidTr="00B47886">
        <w:tc>
          <w:tcPr>
            <w:tcW w:w="776" w:type="dxa"/>
            <w:shd w:val="clear" w:color="000000" w:fill="FFFFFF"/>
            <w:vAlign w:val="center"/>
            <w:hideMark/>
          </w:tcPr>
          <w:p w14:paraId="77F120E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II</w:t>
            </w:r>
          </w:p>
        </w:tc>
        <w:tc>
          <w:tcPr>
            <w:tcW w:w="7588" w:type="dxa"/>
            <w:shd w:val="clear" w:color="000000" w:fill="FFFFFF"/>
            <w:vAlign w:val="center"/>
            <w:hideMark/>
          </w:tcPr>
          <w:p w14:paraId="788862C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CÁC SỞ, BAN, NGÀNH VÀ TƯƠNG ĐƯƠNG CẤP TỈNH</w:t>
            </w:r>
          </w:p>
        </w:tc>
        <w:tc>
          <w:tcPr>
            <w:tcW w:w="1418" w:type="dxa"/>
            <w:shd w:val="clear" w:color="000000" w:fill="FFFFFF"/>
            <w:vAlign w:val="center"/>
            <w:hideMark/>
          </w:tcPr>
          <w:p w14:paraId="23419DB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178</w:t>
            </w:r>
          </w:p>
        </w:tc>
      </w:tr>
      <w:tr w:rsidR="00B47886" w:rsidRPr="009F71BA" w14:paraId="3EF92C2C" w14:textId="77777777" w:rsidTr="00B47886">
        <w:tc>
          <w:tcPr>
            <w:tcW w:w="776" w:type="dxa"/>
            <w:shd w:val="clear" w:color="000000" w:fill="FFFFFF"/>
            <w:vAlign w:val="center"/>
            <w:hideMark/>
          </w:tcPr>
          <w:p w14:paraId="15B3BD3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A</w:t>
            </w:r>
          </w:p>
        </w:tc>
        <w:tc>
          <w:tcPr>
            <w:tcW w:w="7588" w:type="dxa"/>
            <w:shd w:val="clear" w:color="000000" w:fill="FFFFFF"/>
            <w:vAlign w:val="center"/>
            <w:hideMark/>
          </w:tcPr>
          <w:p w14:paraId="2B6F4C5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Các sở, ban ngành và tương đương cấp tỉnh</w:t>
            </w:r>
          </w:p>
        </w:tc>
        <w:tc>
          <w:tcPr>
            <w:tcW w:w="1418" w:type="dxa"/>
            <w:shd w:val="clear" w:color="000000" w:fill="FFFFFF"/>
            <w:vAlign w:val="center"/>
            <w:hideMark/>
          </w:tcPr>
          <w:p w14:paraId="67D0592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166</w:t>
            </w:r>
          </w:p>
        </w:tc>
      </w:tr>
      <w:tr w:rsidR="00B47886" w:rsidRPr="009F71BA" w14:paraId="2458FC3A" w14:textId="77777777" w:rsidTr="00B47886">
        <w:tc>
          <w:tcPr>
            <w:tcW w:w="776" w:type="dxa"/>
            <w:shd w:val="clear" w:color="000000" w:fill="FFFFFF"/>
            <w:vAlign w:val="center"/>
            <w:hideMark/>
          </w:tcPr>
          <w:p w14:paraId="7820694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w:t>
            </w:r>
          </w:p>
        </w:tc>
        <w:tc>
          <w:tcPr>
            <w:tcW w:w="7588" w:type="dxa"/>
            <w:shd w:val="clear" w:color="000000" w:fill="FFFFFF"/>
            <w:vAlign w:val="center"/>
            <w:hideMark/>
          </w:tcPr>
          <w:p w14:paraId="0E72B13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Giáo dục và Đào tạo</w:t>
            </w:r>
          </w:p>
        </w:tc>
        <w:tc>
          <w:tcPr>
            <w:tcW w:w="1418" w:type="dxa"/>
            <w:shd w:val="clear" w:color="000000" w:fill="FFFFFF"/>
            <w:vAlign w:val="center"/>
            <w:hideMark/>
          </w:tcPr>
          <w:p w14:paraId="6105534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9</w:t>
            </w:r>
          </w:p>
        </w:tc>
      </w:tr>
      <w:tr w:rsidR="00B47886" w:rsidRPr="009F71BA" w14:paraId="50A75B50" w14:textId="77777777" w:rsidTr="00B47886">
        <w:tc>
          <w:tcPr>
            <w:tcW w:w="776" w:type="dxa"/>
            <w:shd w:val="clear" w:color="000000" w:fill="FFFFFF"/>
            <w:vAlign w:val="center"/>
            <w:hideMark/>
          </w:tcPr>
          <w:p w14:paraId="04D0F55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1.1</w:t>
            </w:r>
          </w:p>
        </w:tc>
        <w:tc>
          <w:tcPr>
            <w:tcW w:w="7588" w:type="dxa"/>
            <w:shd w:val="clear" w:color="000000" w:fill="FFFFFF"/>
            <w:vAlign w:val="center"/>
            <w:hideMark/>
          </w:tcPr>
          <w:p w14:paraId="5F60F44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25873FC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2F3A57F8" w14:textId="77777777" w:rsidTr="00B47886">
        <w:tc>
          <w:tcPr>
            <w:tcW w:w="776" w:type="dxa"/>
            <w:shd w:val="clear" w:color="000000" w:fill="FFFFFF"/>
            <w:vAlign w:val="center"/>
            <w:hideMark/>
          </w:tcPr>
          <w:p w14:paraId="3F66DC9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1.2</w:t>
            </w:r>
          </w:p>
        </w:tc>
        <w:tc>
          <w:tcPr>
            <w:tcW w:w="7588" w:type="dxa"/>
            <w:shd w:val="clear" w:color="000000" w:fill="FFFFFF"/>
            <w:vAlign w:val="center"/>
            <w:hideMark/>
          </w:tcPr>
          <w:p w14:paraId="682A30A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sự nghiệp</w:t>
            </w:r>
          </w:p>
        </w:tc>
        <w:tc>
          <w:tcPr>
            <w:tcW w:w="1418" w:type="dxa"/>
            <w:shd w:val="clear" w:color="000000" w:fill="FFFFFF"/>
            <w:vAlign w:val="center"/>
            <w:hideMark/>
          </w:tcPr>
          <w:p w14:paraId="35984FC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3</w:t>
            </w:r>
          </w:p>
        </w:tc>
      </w:tr>
      <w:tr w:rsidR="00B47886" w:rsidRPr="009F71BA" w14:paraId="65414FB4" w14:textId="77777777" w:rsidTr="00B47886">
        <w:tc>
          <w:tcPr>
            <w:tcW w:w="776" w:type="dxa"/>
            <w:shd w:val="clear" w:color="000000" w:fill="FFFFFF"/>
            <w:vAlign w:val="center"/>
            <w:hideMark/>
          </w:tcPr>
          <w:p w14:paraId="6C4D9F8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w:t>
            </w:r>
          </w:p>
        </w:tc>
        <w:tc>
          <w:tcPr>
            <w:tcW w:w="7588" w:type="dxa"/>
            <w:shd w:val="clear" w:color="000000" w:fill="FFFFFF"/>
            <w:vAlign w:val="center"/>
            <w:hideMark/>
          </w:tcPr>
          <w:p w14:paraId="78EE077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Trường Trung cấp Nghề Dân tộc Nội trú Phú Thọ</w:t>
            </w:r>
          </w:p>
        </w:tc>
        <w:tc>
          <w:tcPr>
            <w:tcW w:w="1418" w:type="dxa"/>
            <w:shd w:val="clear" w:color="000000" w:fill="FFFFFF"/>
            <w:vAlign w:val="center"/>
            <w:hideMark/>
          </w:tcPr>
          <w:p w14:paraId="5EA118C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5EC4BC94" w14:textId="77777777" w:rsidTr="00B47886">
        <w:tc>
          <w:tcPr>
            <w:tcW w:w="776" w:type="dxa"/>
            <w:shd w:val="clear" w:color="000000" w:fill="FFFFFF"/>
            <w:vAlign w:val="center"/>
            <w:hideMark/>
          </w:tcPr>
          <w:p w14:paraId="159BA76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w:t>
            </w:r>
          </w:p>
        </w:tc>
        <w:tc>
          <w:tcPr>
            <w:tcW w:w="7588" w:type="dxa"/>
            <w:shd w:val="clear" w:color="000000" w:fill="FFFFFF"/>
            <w:vAlign w:val="center"/>
            <w:hideMark/>
          </w:tcPr>
          <w:p w14:paraId="0F72BDD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Trường Cao đẳng nghề Sông Đà</w:t>
            </w:r>
          </w:p>
        </w:tc>
        <w:tc>
          <w:tcPr>
            <w:tcW w:w="1418" w:type="dxa"/>
            <w:shd w:val="clear" w:color="000000" w:fill="FFFFFF"/>
            <w:vAlign w:val="center"/>
            <w:hideMark/>
          </w:tcPr>
          <w:p w14:paraId="3FE8BDC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12BEA22F" w14:textId="77777777" w:rsidTr="00B47886">
        <w:tc>
          <w:tcPr>
            <w:tcW w:w="776" w:type="dxa"/>
            <w:shd w:val="clear" w:color="000000" w:fill="FFFFFF"/>
            <w:vAlign w:val="center"/>
            <w:hideMark/>
          </w:tcPr>
          <w:p w14:paraId="3C83525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2</w:t>
            </w:r>
          </w:p>
        </w:tc>
        <w:tc>
          <w:tcPr>
            <w:tcW w:w="7588" w:type="dxa"/>
            <w:shd w:val="clear" w:color="000000" w:fill="FFFFFF"/>
            <w:vAlign w:val="center"/>
            <w:hideMark/>
          </w:tcPr>
          <w:p w14:paraId="14FA552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Tài chính</w:t>
            </w:r>
          </w:p>
        </w:tc>
        <w:tc>
          <w:tcPr>
            <w:tcW w:w="1418" w:type="dxa"/>
            <w:shd w:val="clear" w:color="000000" w:fill="FFFFFF"/>
            <w:vAlign w:val="center"/>
            <w:hideMark/>
          </w:tcPr>
          <w:p w14:paraId="62A2986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8</w:t>
            </w:r>
          </w:p>
        </w:tc>
      </w:tr>
      <w:tr w:rsidR="00B47886" w:rsidRPr="009F71BA" w14:paraId="7BF8626D" w14:textId="77777777" w:rsidTr="00B47886">
        <w:tc>
          <w:tcPr>
            <w:tcW w:w="776" w:type="dxa"/>
            <w:shd w:val="clear" w:color="000000" w:fill="FFFFFF"/>
            <w:vAlign w:val="center"/>
            <w:hideMark/>
          </w:tcPr>
          <w:p w14:paraId="36609FF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2.1</w:t>
            </w:r>
          </w:p>
        </w:tc>
        <w:tc>
          <w:tcPr>
            <w:tcW w:w="7588" w:type="dxa"/>
            <w:shd w:val="clear" w:color="000000" w:fill="FFFFFF"/>
            <w:vAlign w:val="center"/>
            <w:hideMark/>
          </w:tcPr>
          <w:p w14:paraId="33E5BE1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0FBA5FC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6</w:t>
            </w:r>
          </w:p>
        </w:tc>
      </w:tr>
      <w:tr w:rsidR="00B47886" w:rsidRPr="009F71BA" w14:paraId="5E0CFE24" w14:textId="77777777" w:rsidTr="00B47886">
        <w:tc>
          <w:tcPr>
            <w:tcW w:w="776" w:type="dxa"/>
            <w:shd w:val="clear" w:color="000000" w:fill="FFFFFF"/>
            <w:vAlign w:val="center"/>
            <w:hideMark/>
          </w:tcPr>
          <w:p w14:paraId="02E4DE5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2.2</w:t>
            </w:r>
          </w:p>
        </w:tc>
        <w:tc>
          <w:tcPr>
            <w:tcW w:w="7588" w:type="dxa"/>
            <w:shd w:val="clear" w:color="000000" w:fill="FFFFFF"/>
            <w:vAlign w:val="center"/>
            <w:hideMark/>
          </w:tcPr>
          <w:p w14:paraId="21329B6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 (Đơn vị sự nghiệp)</w:t>
            </w:r>
          </w:p>
        </w:tc>
        <w:tc>
          <w:tcPr>
            <w:tcW w:w="1418" w:type="dxa"/>
            <w:shd w:val="clear" w:color="000000" w:fill="FFFFFF"/>
            <w:vAlign w:val="center"/>
            <w:hideMark/>
          </w:tcPr>
          <w:p w14:paraId="2D818D0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2</w:t>
            </w:r>
          </w:p>
        </w:tc>
      </w:tr>
      <w:tr w:rsidR="00B47886" w:rsidRPr="009F71BA" w14:paraId="0FFF7FBC" w14:textId="77777777" w:rsidTr="00B47886">
        <w:tc>
          <w:tcPr>
            <w:tcW w:w="776" w:type="dxa"/>
            <w:shd w:val="clear" w:color="000000" w:fill="FFFFFF"/>
            <w:vAlign w:val="center"/>
            <w:hideMark/>
          </w:tcPr>
          <w:p w14:paraId="337EA3C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1C5E47C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Nghiên cứu, tư vấn đầu tư và Dịch vụ tài chính</w:t>
            </w:r>
          </w:p>
        </w:tc>
        <w:tc>
          <w:tcPr>
            <w:tcW w:w="1418" w:type="dxa"/>
            <w:shd w:val="clear" w:color="000000" w:fill="FFFFFF"/>
            <w:vAlign w:val="center"/>
            <w:hideMark/>
          </w:tcPr>
          <w:p w14:paraId="67F3D35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040FE615" w14:textId="77777777" w:rsidTr="00B47886">
        <w:tc>
          <w:tcPr>
            <w:tcW w:w="776" w:type="dxa"/>
            <w:shd w:val="clear" w:color="000000" w:fill="FFFFFF"/>
            <w:vAlign w:val="center"/>
            <w:hideMark/>
          </w:tcPr>
          <w:p w14:paraId="57D3FB9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3</w:t>
            </w:r>
          </w:p>
        </w:tc>
        <w:tc>
          <w:tcPr>
            <w:tcW w:w="7588" w:type="dxa"/>
            <w:shd w:val="clear" w:color="000000" w:fill="FFFFFF"/>
            <w:vAlign w:val="center"/>
            <w:hideMark/>
          </w:tcPr>
          <w:p w14:paraId="7A67440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Xây dựng</w:t>
            </w:r>
          </w:p>
        </w:tc>
        <w:tc>
          <w:tcPr>
            <w:tcW w:w="1418" w:type="dxa"/>
            <w:shd w:val="clear" w:color="000000" w:fill="FFFFFF"/>
            <w:vAlign w:val="center"/>
            <w:hideMark/>
          </w:tcPr>
          <w:p w14:paraId="66A932D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10</w:t>
            </w:r>
          </w:p>
        </w:tc>
      </w:tr>
      <w:tr w:rsidR="00B47886" w:rsidRPr="009F71BA" w14:paraId="74F26044" w14:textId="77777777" w:rsidTr="00B47886">
        <w:tc>
          <w:tcPr>
            <w:tcW w:w="776" w:type="dxa"/>
            <w:shd w:val="clear" w:color="000000" w:fill="FFFFFF"/>
            <w:vAlign w:val="center"/>
            <w:hideMark/>
          </w:tcPr>
          <w:p w14:paraId="70FA58C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3.1</w:t>
            </w:r>
          </w:p>
        </w:tc>
        <w:tc>
          <w:tcPr>
            <w:tcW w:w="7588" w:type="dxa"/>
            <w:shd w:val="clear" w:color="000000" w:fill="FFFFFF"/>
            <w:vAlign w:val="center"/>
            <w:hideMark/>
          </w:tcPr>
          <w:p w14:paraId="4F2D412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162A6F0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7</w:t>
            </w:r>
          </w:p>
        </w:tc>
      </w:tr>
      <w:tr w:rsidR="00B47886" w:rsidRPr="009F71BA" w14:paraId="7AC6A01A" w14:textId="77777777" w:rsidTr="00B47886">
        <w:tc>
          <w:tcPr>
            <w:tcW w:w="776" w:type="dxa"/>
            <w:shd w:val="clear" w:color="000000" w:fill="FFFFFF"/>
            <w:vAlign w:val="center"/>
            <w:hideMark/>
          </w:tcPr>
          <w:p w14:paraId="1164132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3.2</w:t>
            </w:r>
          </w:p>
        </w:tc>
        <w:tc>
          <w:tcPr>
            <w:tcW w:w="7588" w:type="dxa"/>
            <w:shd w:val="clear" w:color="000000" w:fill="FFFFFF"/>
            <w:vAlign w:val="center"/>
            <w:hideMark/>
          </w:tcPr>
          <w:p w14:paraId="473FA22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6F3C639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3</w:t>
            </w:r>
          </w:p>
        </w:tc>
      </w:tr>
      <w:tr w:rsidR="00B47886" w:rsidRPr="009F71BA" w14:paraId="7CDAE660" w14:textId="77777777" w:rsidTr="00B47886">
        <w:tc>
          <w:tcPr>
            <w:tcW w:w="776" w:type="dxa"/>
            <w:shd w:val="clear" w:color="000000" w:fill="FFFFFF"/>
            <w:vAlign w:val="center"/>
            <w:hideMark/>
          </w:tcPr>
          <w:p w14:paraId="30F9017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5BB98A4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Ban Quản lý dự án xây dựng và Bảo trì công trình giao thông Phú Thọ</w:t>
            </w:r>
          </w:p>
        </w:tc>
        <w:tc>
          <w:tcPr>
            <w:tcW w:w="1418" w:type="dxa"/>
            <w:shd w:val="clear" w:color="000000" w:fill="FFFFFF"/>
            <w:vAlign w:val="center"/>
            <w:hideMark/>
          </w:tcPr>
          <w:p w14:paraId="77FB403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1586473" w14:textId="77777777" w:rsidTr="00B47886">
        <w:tc>
          <w:tcPr>
            <w:tcW w:w="776" w:type="dxa"/>
            <w:shd w:val="clear" w:color="000000" w:fill="FFFFFF"/>
            <w:vAlign w:val="center"/>
            <w:hideMark/>
          </w:tcPr>
          <w:p w14:paraId="74C4E8D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1252C3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Tư vấn Giám sát và Kiểm định chất lượng công trình</w:t>
            </w:r>
          </w:p>
        </w:tc>
        <w:tc>
          <w:tcPr>
            <w:tcW w:w="1418" w:type="dxa"/>
            <w:shd w:val="clear" w:color="000000" w:fill="FFFFFF"/>
            <w:vAlign w:val="center"/>
            <w:hideMark/>
          </w:tcPr>
          <w:p w14:paraId="4A1EF98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753BD5A3" w14:textId="77777777" w:rsidTr="00B47886">
        <w:tc>
          <w:tcPr>
            <w:tcW w:w="776" w:type="dxa"/>
            <w:shd w:val="clear" w:color="000000" w:fill="FFFFFF"/>
            <w:vAlign w:val="center"/>
            <w:hideMark/>
          </w:tcPr>
          <w:p w14:paraId="57125B8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764E3C6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Kiểm định và Tư vấn xây dựng Phú Thọ</w:t>
            </w:r>
          </w:p>
        </w:tc>
        <w:tc>
          <w:tcPr>
            <w:tcW w:w="1418" w:type="dxa"/>
            <w:shd w:val="clear" w:color="000000" w:fill="FFFFFF"/>
            <w:vAlign w:val="center"/>
            <w:hideMark/>
          </w:tcPr>
          <w:p w14:paraId="326F5C7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31287332" w14:textId="77777777" w:rsidTr="00B47886">
        <w:tc>
          <w:tcPr>
            <w:tcW w:w="776" w:type="dxa"/>
            <w:shd w:val="clear" w:color="000000" w:fill="FFFFFF"/>
            <w:vAlign w:val="center"/>
            <w:hideMark/>
          </w:tcPr>
          <w:p w14:paraId="137FD13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4</w:t>
            </w:r>
          </w:p>
        </w:tc>
        <w:tc>
          <w:tcPr>
            <w:tcW w:w="7588" w:type="dxa"/>
            <w:shd w:val="clear" w:color="000000" w:fill="FFFFFF"/>
            <w:vAlign w:val="center"/>
            <w:hideMark/>
          </w:tcPr>
          <w:p w14:paraId="29890BC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Công Thương</w:t>
            </w:r>
          </w:p>
        </w:tc>
        <w:tc>
          <w:tcPr>
            <w:tcW w:w="1418" w:type="dxa"/>
            <w:shd w:val="clear" w:color="000000" w:fill="FFFFFF"/>
            <w:vAlign w:val="center"/>
            <w:hideMark/>
          </w:tcPr>
          <w:p w14:paraId="0994EBD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11</w:t>
            </w:r>
          </w:p>
        </w:tc>
      </w:tr>
      <w:tr w:rsidR="00B47886" w:rsidRPr="009F71BA" w14:paraId="15E5FF36" w14:textId="77777777" w:rsidTr="00B47886">
        <w:tc>
          <w:tcPr>
            <w:tcW w:w="776" w:type="dxa"/>
            <w:shd w:val="clear" w:color="000000" w:fill="FFFFFF"/>
            <w:vAlign w:val="center"/>
            <w:hideMark/>
          </w:tcPr>
          <w:p w14:paraId="77D801B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4.1</w:t>
            </w:r>
          </w:p>
        </w:tc>
        <w:tc>
          <w:tcPr>
            <w:tcW w:w="7588" w:type="dxa"/>
            <w:shd w:val="clear" w:color="000000" w:fill="FFFFFF"/>
            <w:vAlign w:val="center"/>
            <w:hideMark/>
          </w:tcPr>
          <w:p w14:paraId="34C64D9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369BE67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w:t>
            </w:r>
          </w:p>
        </w:tc>
      </w:tr>
      <w:tr w:rsidR="00B47886" w:rsidRPr="009F71BA" w14:paraId="2D312D76" w14:textId="77777777" w:rsidTr="00B47886">
        <w:tc>
          <w:tcPr>
            <w:tcW w:w="776" w:type="dxa"/>
            <w:shd w:val="clear" w:color="000000" w:fill="FFFFFF"/>
            <w:vAlign w:val="center"/>
            <w:hideMark/>
          </w:tcPr>
          <w:p w14:paraId="337C7E2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4.2</w:t>
            </w:r>
          </w:p>
        </w:tc>
        <w:tc>
          <w:tcPr>
            <w:tcW w:w="7588" w:type="dxa"/>
            <w:shd w:val="clear" w:color="000000" w:fill="FFFFFF"/>
            <w:vAlign w:val="center"/>
            <w:hideMark/>
          </w:tcPr>
          <w:p w14:paraId="49FF84B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6A933A5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1C392AEC" w14:textId="77777777" w:rsidTr="00B47886">
        <w:tc>
          <w:tcPr>
            <w:tcW w:w="776" w:type="dxa"/>
            <w:shd w:val="clear" w:color="000000" w:fill="FFFFFF"/>
            <w:vAlign w:val="center"/>
            <w:hideMark/>
          </w:tcPr>
          <w:p w14:paraId="52A9E14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4.2.1</w:t>
            </w:r>
          </w:p>
        </w:tc>
        <w:tc>
          <w:tcPr>
            <w:tcW w:w="7588" w:type="dxa"/>
            <w:shd w:val="clear" w:color="000000" w:fill="FFFFFF"/>
            <w:vAlign w:val="center"/>
            <w:hideMark/>
          </w:tcPr>
          <w:p w14:paraId="5A336F3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Chi cục và tương đương</w:t>
            </w:r>
          </w:p>
        </w:tc>
        <w:tc>
          <w:tcPr>
            <w:tcW w:w="1418" w:type="dxa"/>
            <w:shd w:val="clear" w:color="000000" w:fill="FFFFFF"/>
            <w:vAlign w:val="center"/>
            <w:hideMark/>
          </w:tcPr>
          <w:p w14:paraId="023DE9A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w:t>
            </w:r>
          </w:p>
        </w:tc>
      </w:tr>
      <w:tr w:rsidR="00B47886" w:rsidRPr="009F71BA" w14:paraId="62197B26" w14:textId="77777777" w:rsidTr="00B47886">
        <w:tc>
          <w:tcPr>
            <w:tcW w:w="776" w:type="dxa"/>
            <w:shd w:val="clear" w:color="000000" w:fill="FFFFFF"/>
            <w:vAlign w:val="center"/>
            <w:hideMark/>
          </w:tcPr>
          <w:p w14:paraId="58305A4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52035B2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Quản lý thị trường tỉnh Phú Thọ</w:t>
            </w:r>
          </w:p>
        </w:tc>
        <w:tc>
          <w:tcPr>
            <w:tcW w:w="1418" w:type="dxa"/>
            <w:shd w:val="clear" w:color="000000" w:fill="FFFFFF"/>
            <w:vAlign w:val="center"/>
            <w:hideMark/>
          </w:tcPr>
          <w:p w14:paraId="65CC1A4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4</w:t>
            </w:r>
          </w:p>
        </w:tc>
      </w:tr>
      <w:tr w:rsidR="00B47886" w:rsidRPr="009F71BA" w14:paraId="6A389906" w14:textId="77777777" w:rsidTr="00B47886">
        <w:tc>
          <w:tcPr>
            <w:tcW w:w="776" w:type="dxa"/>
            <w:shd w:val="clear" w:color="000000" w:fill="FFFFFF"/>
            <w:vAlign w:val="center"/>
            <w:hideMark/>
          </w:tcPr>
          <w:p w14:paraId="06963AB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4.2.2</w:t>
            </w:r>
          </w:p>
        </w:tc>
        <w:tc>
          <w:tcPr>
            <w:tcW w:w="7588" w:type="dxa"/>
            <w:shd w:val="clear" w:color="000000" w:fill="FFFFFF"/>
            <w:vAlign w:val="center"/>
            <w:hideMark/>
          </w:tcPr>
          <w:p w14:paraId="4C577D7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5375D35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4AEB94DD" w14:textId="77777777" w:rsidTr="00B47886">
        <w:tc>
          <w:tcPr>
            <w:tcW w:w="776" w:type="dxa"/>
            <w:shd w:val="clear" w:color="000000" w:fill="FFFFFF"/>
            <w:vAlign w:val="center"/>
            <w:hideMark/>
          </w:tcPr>
          <w:p w14:paraId="185369C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530DAEA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Khuyến công và Phát triển Công thương</w:t>
            </w:r>
          </w:p>
        </w:tc>
        <w:tc>
          <w:tcPr>
            <w:tcW w:w="1418" w:type="dxa"/>
            <w:shd w:val="clear" w:color="000000" w:fill="FFFFFF"/>
            <w:vAlign w:val="center"/>
            <w:hideMark/>
          </w:tcPr>
          <w:p w14:paraId="4EF2928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1778CDAB" w14:textId="77777777" w:rsidTr="00B47886">
        <w:tc>
          <w:tcPr>
            <w:tcW w:w="776" w:type="dxa"/>
            <w:shd w:val="clear" w:color="000000" w:fill="FFFFFF"/>
            <w:vAlign w:val="center"/>
            <w:hideMark/>
          </w:tcPr>
          <w:p w14:paraId="4ABAC3F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5</w:t>
            </w:r>
          </w:p>
        </w:tc>
        <w:tc>
          <w:tcPr>
            <w:tcW w:w="7588" w:type="dxa"/>
            <w:shd w:val="clear" w:color="000000" w:fill="FFFFFF"/>
            <w:vAlign w:val="center"/>
            <w:hideMark/>
          </w:tcPr>
          <w:p w14:paraId="79FDBBB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Khoa học và Công nghệ</w:t>
            </w:r>
          </w:p>
        </w:tc>
        <w:tc>
          <w:tcPr>
            <w:tcW w:w="1418" w:type="dxa"/>
            <w:shd w:val="clear" w:color="000000" w:fill="FFFFFF"/>
            <w:vAlign w:val="center"/>
            <w:hideMark/>
          </w:tcPr>
          <w:p w14:paraId="1617508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11</w:t>
            </w:r>
          </w:p>
        </w:tc>
      </w:tr>
      <w:tr w:rsidR="00B47886" w:rsidRPr="009F71BA" w14:paraId="21FF17B2" w14:textId="77777777" w:rsidTr="00B47886">
        <w:tc>
          <w:tcPr>
            <w:tcW w:w="776" w:type="dxa"/>
            <w:shd w:val="clear" w:color="000000" w:fill="FFFFFF"/>
            <w:vAlign w:val="center"/>
            <w:hideMark/>
          </w:tcPr>
          <w:p w14:paraId="1076DA5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5.1</w:t>
            </w:r>
          </w:p>
        </w:tc>
        <w:tc>
          <w:tcPr>
            <w:tcW w:w="7588" w:type="dxa"/>
            <w:shd w:val="clear" w:color="000000" w:fill="FFFFFF"/>
            <w:vAlign w:val="center"/>
            <w:hideMark/>
          </w:tcPr>
          <w:p w14:paraId="3AA1E39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6FA4D7F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55D31A16" w14:textId="77777777" w:rsidTr="00B47886">
        <w:tc>
          <w:tcPr>
            <w:tcW w:w="776" w:type="dxa"/>
            <w:shd w:val="clear" w:color="000000" w:fill="FFFFFF"/>
            <w:vAlign w:val="center"/>
            <w:hideMark/>
          </w:tcPr>
          <w:p w14:paraId="523CDB3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5.2</w:t>
            </w:r>
          </w:p>
        </w:tc>
        <w:tc>
          <w:tcPr>
            <w:tcW w:w="7588" w:type="dxa"/>
            <w:shd w:val="clear" w:color="000000" w:fill="FFFFFF"/>
            <w:vAlign w:val="center"/>
            <w:hideMark/>
          </w:tcPr>
          <w:p w14:paraId="03B26E6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6F42195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w:t>
            </w:r>
          </w:p>
        </w:tc>
      </w:tr>
      <w:tr w:rsidR="00B47886" w:rsidRPr="009F71BA" w14:paraId="2AE0BE86" w14:textId="77777777" w:rsidTr="00B47886">
        <w:tc>
          <w:tcPr>
            <w:tcW w:w="776" w:type="dxa"/>
            <w:shd w:val="clear" w:color="000000" w:fill="FFFFFF"/>
            <w:vAlign w:val="center"/>
            <w:hideMark/>
          </w:tcPr>
          <w:p w14:paraId="1E9CA50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5.2.1</w:t>
            </w:r>
          </w:p>
        </w:tc>
        <w:tc>
          <w:tcPr>
            <w:tcW w:w="7588" w:type="dxa"/>
            <w:shd w:val="clear" w:color="000000" w:fill="FFFFFF"/>
            <w:vAlign w:val="center"/>
            <w:hideMark/>
          </w:tcPr>
          <w:p w14:paraId="7A73814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Chi cục và tương đương</w:t>
            </w:r>
          </w:p>
        </w:tc>
        <w:tc>
          <w:tcPr>
            <w:tcW w:w="1418" w:type="dxa"/>
            <w:shd w:val="clear" w:color="000000" w:fill="FFFFFF"/>
            <w:vAlign w:val="center"/>
            <w:hideMark/>
          </w:tcPr>
          <w:p w14:paraId="3C33D0D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r>
      <w:tr w:rsidR="00B47886" w:rsidRPr="009F71BA" w14:paraId="588B16B6" w14:textId="77777777" w:rsidTr="00B47886">
        <w:tc>
          <w:tcPr>
            <w:tcW w:w="776" w:type="dxa"/>
            <w:shd w:val="clear" w:color="000000" w:fill="FFFFFF"/>
            <w:vAlign w:val="center"/>
            <w:hideMark/>
          </w:tcPr>
          <w:p w14:paraId="0AF9E76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02F5A9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Tiêu chuẩn Đo lường chất lượng</w:t>
            </w:r>
          </w:p>
        </w:tc>
        <w:tc>
          <w:tcPr>
            <w:tcW w:w="1418" w:type="dxa"/>
            <w:shd w:val="clear" w:color="000000" w:fill="FFFFFF"/>
            <w:vAlign w:val="center"/>
            <w:hideMark/>
          </w:tcPr>
          <w:p w14:paraId="23B4577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2B1F1A5" w14:textId="77777777" w:rsidTr="00B47886">
        <w:tc>
          <w:tcPr>
            <w:tcW w:w="776" w:type="dxa"/>
            <w:shd w:val="clear" w:color="000000" w:fill="FFFFFF"/>
            <w:vAlign w:val="center"/>
            <w:hideMark/>
          </w:tcPr>
          <w:p w14:paraId="6AF338B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5.2.2</w:t>
            </w:r>
          </w:p>
        </w:tc>
        <w:tc>
          <w:tcPr>
            <w:tcW w:w="7588" w:type="dxa"/>
            <w:shd w:val="clear" w:color="000000" w:fill="FFFFFF"/>
            <w:vAlign w:val="center"/>
            <w:hideMark/>
          </w:tcPr>
          <w:p w14:paraId="0FD3438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36D19E4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w:t>
            </w:r>
          </w:p>
        </w:tc>
      </w:tr>
      <w:tr w:rsidR="00B47886" w:rsidRPr="009F71BA" w14:paraId="52E2A608" w14:textId="77777777" w:rsidTr="00B47886">
        <w:tc>
          <w:tcPr>
            <w:tcW w:w="776" w:type="dxa"/>
            <w:shd w:val="clear" w:color="000000" w:fill="FFFFFF"/>
            <w:vAlign w:val="center"/>
            <w:hideMark/>
          </w:tcPr>
          <w:p w14:paraId="1F90175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75DC3A9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ứng dụng và Đổi mới sáng tạo</w:t>
            </w:r>
          </w:p>
        </w:tc>
        <w:tc>
          <w:tcPr>
            <w:tcW w:w="1418" w:type="dxa"/>
            <w:shd w:val="clear" w:color="000000" w:fill="FFFFFF"/>
            <w:vAlign w:val="center"/>
            <w:hideMark/>
          </w:tcPr>
          <w:p w14:paraId="1CC1D3A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6BCA50DE" w14:textId="77777777" w:rsidTr="00B47886">
        <w:tc>
          <w:tcPr>
            <w:tcW w:w="776" w:type="dxa"/>
            <w:shd w:val="clear" w:color="000000" w:fill="FFFFFF"/>
            <w:vAlign w:val="center"/>
            <w:hideMark/>
          </w:tcPr>
          <w:p w14:paraId="5C08695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9BEA9D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công nghệ thông tin và chuyển đổi số</w:t>
            </w:r>
          </w:p>
        </w:tc>
        <w:tc>
          <w:tcPr>
            <w:tcW w:w="1418" w:type="dxa"/>
            <w:shd w:val="clear" w:color="000000" w:fill="FFFFFF"/>
            <w:vAlign w:val="center"/>
            <w:hideMark/>
          </w:tcPr>
          <w:p w14:paraId="3286788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7A9E1BDB" w14:textId="77777777" w:rsidTr="00B47886">
        <w:tc>
          <w:tcPr>
            <w:tcW w:w="776" w:type="dxa"/>
            <w:shd w:val="clear" w:color="000000" w:fill="FFFFFF"/>
            <w:vAlign w:val="center"/>
            <w:hideMark/>
          </w:tcPr>
          <w:p w14:paraId="4B8D4A9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67332B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Kỹ thuật Tiêu chuẩn đo lường chất lượng</w:t>
            </w:r>
          </w:p>
        </w:tc>
        <w:tc>
          <w:tcPr>
            <w:tcW w:w="1418" w:type="dxa"/>
            <w:shd w:val="clear" w:color="000000" w:fill="FFFFFF"/>
            <w:vAlign w:val="center"/>
            <w:hideMark/>
          </w:tcPr>
          <w:p w14:paraId="0C6E32C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4B7D5F48" w14:textId="77777777" w:rsidTr="00B47886">
        <w:tc>
          <w:tcPr>
            <w:tcW w:w="776" w:type="dxa"/>
            <w:shd w:val="clear" w:color="000000" w:fill="FFFFFF"/>
            <w:vAlign w:val="center"/>
            <w:hideMark/>
          </w:tcPr>
          <w:p w14:paraId="1E9FA98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6</w:t>
            </w:r>
          </w:p>
        </w:tc>
        <w:tc>
          <w:tcPr>
            <w:tcW w:w="7588" w:type="dxa"/>
            <w:shd w:val="clear" w:color="000000" w:fill="FFFFFF"/>
            <w:vAlign w:val="center"/>
            <w:hideMark/>
          </w:tcPr>
          <w:p w14:paraId="6E377B6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Nông nghiệp và Môi trường</w:t>
            </w:r>
          </w:p>
        </w:tc>
        <w:tc>
          <w:tcPr>
            <w:tcW w:w="1418" w:type="dxa"/>
            <w:shd w:val="clear" w:color="000000" w:fill="FFFFFF"/>
            <w:vAlign w:val="center"/>
            <w:hideMark/>
          </w:tcPr>
          <w:p w14:paraId="6185222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39</w:t>
            </w:r>
          </w:p>
        </w:tc>
      </w:tr>
      <w:tr w:rsidR="00B47886" w:rsidRPr="009F71BA" w14:paraId="17904125" w14:textId="77777777" w:rsidTr="00B47886">
        <w:tc>
          <w:tcPr>
            <w:tcW w:w="776" w:type="dxa"/>
            <w:shd w:val="clear" w:color="000000" w:fill="FFFFFF"/>
            <w:vAlign w:val="center"/>
            <w:hideMark/>
          </w:tcPr>
          <w:p w14:paraId="23BD30D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6.1</w:t>
            </w:r>
          </w:p>
        </w:tc>
        <w:tc>
          <w:tcPr>
            <w:tcW w:w="7588" w:type="dxa"/>
            <w:shd w:val="clear" w:color="000000" w:fill="FFFFFF"/>
            <w:vAlign w:val="center"/>
            <w:hideMark/>
          </w:tcPr>
          <w:p w14:paraId="2C06655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0C6B9DC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67028E40" w14:textId="77777777" w:rsidTr="00B47886">
        <w:tc>
          <w:tcPr>
            <w:tcW w:w="776" w:type="dxa"/>
            <w:shd w:val="clear" w:color="000000" w:fill="FFFFFF"/>
            <w:vAlign w:val="center"/>
            <w:hideMark/>
          </w:tcPr>
          <w:p w14:paraId="141FF33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6.2</w:t>
            </w:r>
          </w:p>
        </w:tc>
        <w:tc>
          <w:tcPr>
            <w:tcW w:w="7588" w:type="dxa"/>
            <w:shd w:val="clear" w:color="000000" w:fill="FFFFFF"/>
            <w:vAlign w:val="center"/>
            <w:hideMark/>
          </w:tcPr>
          <w:p w14:paraId="28C28FD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4B145B6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33</w:t>
            </w:r>
          </w:p>
        </w:tc>
      </w:tr>
      <w:tr w:rsidR="00B47886" w:rsidRPr="009F71BA" w14:paraId="1DF5CFC5" w14:textId="77777777" w:rsidTr="00B47886">
        <w:tc>
          <w:tcPr>
            <w:tcW w:w="776" w:type="dxa"/>
            <w:shd w:val="clear" w:color="000000" w:fill="FFFFFF"/>
            <w:vAlign w:val="center"/>
            <w:hideMark/>
          </w:tcPr>
          <w:p w14:paraId="68180A4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6.2.1</w:t>
            </w:r>
          </w:p>
        </w:tc>
        <w:tc>
          <w:tcPr>
            <w:tcW w:w="7588" w:type="dxa"/>
            <w:shd w:val="clear" w:color="000000" w:fill="FFFFFF"/>
            <w:vAlign w:val="center"/>
            <w:hideMark/>
          </w:tcPr>
          <w:p w14:paraId="7D50697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Chi cục và tương đương</w:t>
            </w:r>
          </w:p>
        </w:tc>
        <w:tc>
          <w:tcPr>
            <w:tcW w:w="1418" w:type="dxa"/>
            <w:shd w:val="clear" w:color="000000" w:fill="FFFFFF"/>
            <w:vAlign w:val="center"/>
            <w:hideMark/>
          </w:tcPr>
          <w:p w14:paraId="10EAE23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21</w:t>
            </w:r>
          </w:p>
        </w:tc>
      </w:tr>
      <w:tr w:rsidR="00B47886" w:rsidRPr="009F71BA" w14:paraId="243DC6DC" w14:textId="77777777" w:rsidTr="00B47886">
        <w:tc>
          <w:tcPr>
            <w:tcW w:w="776" w:type="dxa"/>
            <w:shd w:val="clear" w:color="000000" w:fill="FFFFFF"/>
            <w:vAlign w:val="center"/>
            <w:hideMark/>
          </w:tcPr>
          <w:p w14:paraId="7A30865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29EA64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Thủy lợi và Tài nguyên nước</w:t>
            </w:r>
          </w:p>
        </w:tc>
        <w:tc>
          <w:tcPr>
            <w:tcW w:w="1418" w:type="dxa"/>
            <w:shd w:val="clear" w:color="000000" w:fill="FFFFFF"/>
            <w:vAlign w:val="center"/>
            <w:hideMark/>
          </w:tcPr>
          <w:p w14:paraId="0B5DB03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4CAA89F7" w14:textId="77777777" w:rsidTr="00B47886">
        <w:tc>
          <w:tcPr>
            <w:tcW w:w="776" w:type="dxa"/>
            <w:shd w:val="clear" w:color="000000" w:fill="FFFFFF"/>
            <w:vAlign w:val="center"/>
            <w:hideMark/>
          </w:tcPr>
          <w:p w14:paraId="7102A51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D841B8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Lâm nghiệp và Kiểm lâm</w:t>
            </w:r>
          </w:p>
        </w:tc>
        <w:tc>
          <w:tcPr>
            <w:tcW w:w="1418" w:type="dxa"/>
            <w:shd w:val="clear" w:color="000000" w:fill="FFFFFF"/>
            <w:vAlign w:val="center"/>
            <w:hideMark/>
          </w:tcPr>
          <w:p w14:paraId="2021D30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8</w:t>
            </w:r>
          </w:p>
        </w:tc>
      </w:tr>
      <w:tr w:rsidR="00B47886" w:rsidRPr="009F71BA" w14:paraId="43D72297" w14:textId="77777777" w:rsidTr="00B47886">
        <w:tc>
          <w:tcPr>
            <w:tcW w:w="776" w:type="dxa"/>
            <w:shd w:val="clear" w:color="000000" w:fill="FFFFFF"/>
            <w:vAlign w:val="center"/>
            <w:hideMark/>
          </w:tcPr>
          <w:p w14:paraId="457BA65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3A8463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Trồng trọt và Bảo vệ thực vật</w:t>
            </w:r>
          </w:p>
        </w:tc>
        <w:tc>
          <w:tcPr>
            <w:tcW w:w="1418" w:type="dxa"/>
            <w:shd w:val="clear" w:color="000000" w:fill="FFFFFF"/>
            <w:vAlign w:val="center"/>
            <w:hideMark/>
          </w:tcPr>
          <w:p w14:paraId="599BAA0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3</w:t>
            </w:r>
          </w:p>
        </w:tc>
      </w:tr>
      <w:tr w:rsidR="00B47886" w:rsidRPr="009F71BA" w14:paraId="084F578B" w14:textId="77777777" w:rsidTr="00B47886">
        <w:tc>
          <w:tcPr>
            <w:tcW w:w="776" w:type="dxa"/>
            <w:shd w:val="clear" w:color="000000" w:fill="FFFFFF"/>
            <w:vAlign w:val="center"/>
            <w:hideMark/>
          </w:tcPr>
          <w:p w14:paraId="2F56D65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169BF7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Chăn nuôi, Thú ý và Thủy sản</w:t>
            </w:r>
          </w:p>
        </w:tc>
        <w:tc>
          <w:tcPr>
            <w:tcW w:w="1418" w:type="dxa"/>
            <w:shd w:val="clear" w:color="000000" w:fill="FFFFFF"/>
            <w:vAlign w:val="center"/>
            <w:hideMark/>
          </w:tcPr>
          <w:p w14:paraId="40E4103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3</w:t>
            </w:r>
          </w:p>
        </w:tc>
      </w:tr>
      <w:tr w:rsidR="00B47886" w:rsidRPr="009F71BA" w14:paraId="560B6A64" w14:textId="77777777" w:rsidTr="00B47886">
        <w:tc>
          <w:tcPr>
            <w:tcW w:w="776" w:type="dxa"/>
            <w:shd w:val="clear" w:color="000000" w:fill="FFFFFF"/>
            <w:vAlign w:val="center"/>
            <w:hideMark/>
          </w:tcPr>
          <w:p w14:paraId="66DE142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70B755B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Chất lượng, Chế biến và Phát triển thị trường</w:t>
            </w:r>
          </w:p>
        </w:tc>
        <w:tc>
          <w:tcPr>
            <w:tcW w:w="1418" w:type="dxa"/>
            <w:shd w:val="clear" w:color="000000" w:fill="FFFFFF"/>
            <w:vAlign w:val="center"/>
            <w:hideMark/>
          </w:tcPr>
          <w:p w14:paraId="4460F10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CF4FB6D" w14:textId="77777777" w:rsidTr="00B47886">
        <w:tc>
          <w:tcPr>
            <w:tcW w:w="776" w:type="dxa"/>
            <w:shd w:val="clear" w:color="000000" w:fill="FFFFFF"/>
            <w:vAlign w:val="center"/>
            <w:hideMark/>
          </w:tcPr>
          <w:p w14:paraId="0EFD57C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281DDBF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Phát triển nông thôn</w:t>
            </w:r>
          </w:p>
        </w:tc>
        <w:tc>
          <w:tcPr>
            <w:tcW w:w="1418" w:type="dxa"/>
            <w:shd w:val="clear" w:color="000000" w:fill="FFFFFF"/>
            <w:vAlign w:val="center"/>
            <w:hideMark/>
          </w:tcPr>
          <w:p w14:paraId="1C8B742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441F4D51" w14:textId="77777777" w:rsidTr="00B47886">
        <w:tc>
          <w:tcPr>
            <w:tcW w:w="776" w:type="dxa"/>
            <w:shd w:val="clear" w:color="000000" w:fill="FFFFFF"/>
            <w:vAlign w:val="center"/>
            <w:hideMark/>
          </w:tcPr>
          <w:p w14:paraId="4D5E61F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8E0DA4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Bảo vệ môi trường và Biến đổi khí hậu</w:t>
            </w:r>
          </w:p>
        </w:tc>
        <w:tc>
          <w:tcPr>
            <w:tcW w:w="1418" w:type="dxa"/>
            <w:shd w:val="clear" w:color="000000" w:fill="FFFFFF"/>
            <w:vAlign w:val="center"/>
            <w:hideMark/>
          </w:tcPr>
          <w:p w14:paraId="2522D3A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41B61BDA" w14:textId="77777777" w:rsidTr="00B47886">
        <w:tc>
          <w:tcPr>
            <w:tcW w:w="776" w:type="dxa"/>
            <w:shd w:val="clear" w:color="000000" w:fill="FFFFFF"/>
            <w:vAlign w:val="center"/>
            <w:hideMark/>
          </w:tcPr>
          <w:p w14:paraId="7FE6027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5F9EB4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Quản lý đất đai, đo đạc, bản đồ và viễn thám</w:t>
            </w:r>
          </w:p>
        </w:tc>
        <w:tc>
          <w:tcPr>
            <w:tcW w:w="1418" w:type="dxa"/>
            <w:shd w:val="clear" w:color="000000" w:fill="FFFFFF"/>
            <w:vAlign w:val="center"/>
            <w:hideMark/>
          </w:tcPr>
          <w:p w14:paraId="4FC4888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682DD15B" w14:textId="77777777" w:rsidTr="00B47886">
        <w:tc>
          <w:tcPr>
            <w:tcW w:w="776" w:type="dxa"/>
            <w:shd w:val="clear" w:color="000000" w:fill="FFFFFF"/>
            <w:vAlign w:val="center"/>
            <w:hideMark/>
          </w:tcPr>
          <w:p w14:paraId="0257434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68BBCBE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 xml:space="preserve">Văn phòng điều phối Nông thôn mới </w:t>
            </w:r>
          </w:p>
        </w:tc>
        <w:tc>
          <w:tcPr>
            <w:tcW w:w="1418" w:type="dxa"/>
            <w:shd w:val="clear" w:color="000000" w:fill="FFFFFF"/>
            <w:vAlign w:val="center"/>
            <w:hideMark/>
          </w:tcPr>
          <w:p w14:paraId="078A857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38B3D0A7" w14:textId="77777777" w:rsidTr="00B47886">
        <w:tc>
          <w:tcPr>
            <w:tcW w:w="776" w:type="dxa"/>
            <w:shd w:val="clear" w:color="000000" w:fill="FFFFFF"/>
            <w:vAlign w:val="center"/>
            <w:hideMark/>
          </w:tcPr>
          <w:p w14:paraId="40C58EB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6.2.2</w:t>
            </w:r>
          </w:p>
        </w:tc>
        <w:tc>
          <w:tcPr>
            <w:tcW w:w="7588" w:type="dxa"/>
            <w:shd w:val="clear" w:color="000000" w:fill="FFFFFF"/>
            <w:vAlign w:val="center"/>
            <w:hideMark/>
          </w:tcPr>
          <w:p w14:paraId="75FFCEB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71AA98C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12</w:t>
            </w:r>
          </w:p>
        </w:tc>
      </w:tr>
      <w:tr w:rsidR="00B47886" w:rsidRPr="009F71BA" w14:paraId="592CD0B8" w14:textId="77777777" w:rsidTr="00B47886">
        <w:tc>
          <w:tcPr>
            <w:tcW w:w="776" w:type="dxa"/>
            <w:shd w:val="clear" w:color="000000" w:fill="FFFFFF"/>
            <w:vAlign w:val="center"/>
            <w:hideMark/>
          </w:tcPr>
          <w:p w14:paraId="65585FB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A5D19D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Văn phòng Đăng ký đất đai</w:t>
            </w:r>
          </w:p>
        </w:tc>
        <w:tc>
          <w:tcPr>
            <w:tcW w:w="1418" w:type="dxa"/>
            <w:shd w:val="clear" w:color="000000" w:fill="FFFFFF"/>
            <w:vAlign w:val="center"/>
            <w:hideMark/>
          </w:tcPr>
          <w:p w14:paraId="30B6357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4</w:t>
            </w:r>
          </w:p>
        </w:tc>
      </w:tr>
      <w:tr w:rsidR="00B47886" w:rsidRPr="009F71BA" w14:paraId="5A32374B" w14:textId="77777777" w:rsidTr="00B47886">
        <w:tc>
          <w:tcPr>
            <w:tcW w:w="776" w:type="dxa"/>
            <w:shd w:val="clear" w:color="000000" w:fill="FFFFFF"/>
            <w:vAlign w:val="center"/>
            <w:hideMark/>
          </w:tcPr>
          <w:p w14:paraId="2750042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3BD0A5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Khuyến nông</w:t>
            </w:r>
          </w:p>
        </w:tc>
        <w:tc>
          <w:tcPr>
            <w:tcW w:w="1418" w:type="dxa"/>
            <w:shd w:val="clear" w:color="000000" w:fill="FFFFFF"/>
            <w:vAlign w:val="center"/>
            <w:hideMark/>
          </w:tcPr>
          <w:p w14:paraId="4641825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73197525" w14:textId="77777777" w:rsidTr="00B47886">
        <w:tc>
          <w:tcPr>
            <w:tcW w:w="776" w:type="dxa"/>
            <w:shd w:val="clear" w:color="000000" w:fill="FFFFFF"/>
            <w:vAlign w:val="center"/>
            <w:hideMark/>
          </w:tcPr>
          <w:p w14:paraId="5380237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75DD89A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Quan trắc và Bảo vệ môi trường</w:t>
            </w:r>
          </w:p>
        </w:tc>
        <w:tc>
          <w:tcPr>
            <w:tcW w:w="1418" w:type="dxa"/>
            <w:shd w:val="clear" w:color="000000" w:fill="FFFFFF"/>
            <w:vAlign w:val="center"/>
            <w:hideMark/>
          </w:tcPr>
          <w:p w14:paraId="4EF6F4C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56DC00BD" w14:textId="77777777" w:rsidTr="00B47886">
        <w:tc>
          <w:tcPr>
            <w:tcW w:w="776" w:type="dxa"/>
            <w:shd w:val="clear" w:color="000000" w:fill="FFFFFF"/>
            <w:vAlign w:val="center"/>
            <w:hideMark/>
          </w:tcPr>
          <w:p w14:paraId="32AFFA2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241BE78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Nước sạch nông thôn và Kiểm định, kiểm nghiệm</w:t>
            </w:r>
          </w:p>
        </w:tc>
        <w:tc>
          <w:tcPr>
            <w:tcW w:w="1418" w:type="dxa"/>
            <w:shd w:val="clear" w:color="000000" w:fill="FFFFFF"/>
            <w:vAlign w:val="center"/>
            <w:hideMark/>
          </w:tcPr>
          <w:p w14:paraId="5D8F206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9A849F0" w14:textId="77777777" w:rsidTr="00B47886">
        <w:tc>
          <w:tcPr>
            <w:tcW w:w="776" w:type="dxa"/>
            <w:shd w:val="clear" w:color="000000" w:fill="FFFFFF"/>
            <w:vAlign w:val="center"/>
            <w:hideMark/>
          </w:tcPr>
          <w:p w14:paraId="5115384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61C47D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Phát triển nông, lâm nghiệp và thủy sản</w:t>
            </w:r>
          </w:p>
        </w:tc>
        <w:tc>
          <w:tcPr>
            <w:tcW w:w="1418" w:type="dxa"/>
            <w:shd w:val="clear" w:color="000000" w:fill="FFFFFF"/>
            <w:vAlign w:val="center"/>
            <w:hideMark/>
          </w:tcPr>
          <w:p w14:paraId="75FDEE3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5551B109" w14:textId="77777777" w:rsidTr="00B47886">
        <w:tc>
          <w:tcPr>
            <w:tcW w:w="776" w:type="dxa"/>
            <w:shd w:val="clear" w:color="000000" w:fill="FFFFFF"/>
            <w:vAlign w:val="center"/>
            <w:hideMark/>
          </w:tcPr>
          <w:p w14:paraId="3829383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vAlign w:val="center"/>
            <w:hideMark/>
          </w:tcPr>
          <w:p w14:paraId="205E0FB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Ban Quản lý các dự án nông nghiệp và môi trường</w:t>
            </w:r>
          </w:p>
        </w:tc>
        <w:tc>
          <w:tcPr>
            <w:tcW w:w="1418" w:type="dxa"/>
            <w:shd w:val="clear" w:color="000000" w:fill="FFFFFF"/>
            <w:vAlign w:val="center"/>
            <w:hideMark/>
          </w:tcPr>
          <w:p w14:paraId="538CA2E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7018D96" w14:textId="77777777" w:rsidTr="00B47886">
        <w:tc>
          <w:tcPr>
            <w:tcW w:w="776" w:type="dxa"/>
            <w:shd w:val="clear" w:color="000000" w:fill="FFFFFF"/>
            <w:vAlign w:val="center"/>
            <w:hideMark/>
          </w:tcPr>
          <w:p w14:paraId="3A01868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6793B8B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Vườn Quốc gia Xuân Sơn</w:t>
            </w:r>
          </w:p>
        </w:tc>
        <w:tc>
          <w:tcPr>
            <w:tcW w:w="1418" w:type="dxa"/>
            <w:shd w:val="clear" w:color="000000" w:fill="FFFFFF"/>
            <w:vAlign w:val="center"/>
            <w:hideMark/>
          </w:tcPr>
          <w:p w14:paraId="2922617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53DC7697" w14:textId="77777777" w:rsidTr="00B47886">
        <w:tc>
          <w:tcPr>
            <w:tcW w:w="776" w:type="dxa"/>
            <w:shd w:val="clear" w:color="000000" w:fill="FFFFFF"/>
            <w:vAlign w:val="center"/>
            <w:hideMark/>
          </w:tcPr>
          <w:p w14:paraId="01A1834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7</w:t>
            </w:r>
          </w:p>
        </w:tc>
        <w:tc>
          <w:tcPr>
            <w:tcW w:w="7588" w:type="dxa"/>
            <w:shd w:val="clear" w:color="000000" w:fill="FFFFFF"/>
            <w:vAlign w:val="center"/>
            <w:hideMark/>
          </w:tcPr>
          <w:p w14:paraId="2C3698E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Văn hoá, Thể thao và Du lịch</w:t>
            </w:r>
          </w:p>
        </w:tc>
        <w:tc>
          <w:tcPr>
            <w:tcW w:w="1418" w:type="dxa"/>
            <w:shd w:val="clear" w:color="000000" w:fill="FFFFFF"/>
            <w:vAlign w:val="center"/>
            <w:hideMark/>
          </w:tcPr>
          <w:p w14:paraId="4593D84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18</w:t>
            </w:r>
          </w:p>
        </w:tc>
      </w:tr>
      <w:tr w:rsidR="00B47886" w:rsidRPr="009F71BA" w14:paraId="0BE477BA" w14:textId="77777777" w:rsidTr="00B47886">
        <w:tc>
          <w:tcPr>
            <w:tcW w:w="776" w:type="dxa"/>
            <w:shd w:val="clear" w:color="000000" w:fill="FFFFFF"/>
            <w:vAlign w:val="center"/>
            <w:hideMark/>
          </w:tcPr>
          <w:p w14:paraId="4BBE64C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7.1</w:t>
            </w:r>
          </w:p>
        </w:tc>
        <w:tc>
          <w:tcPr>
            <w:tcW w:w="7588" w:type="dxa"/>
            <w:shd w:val="clear" w:color="000000" w:fill="FFFFFF"/>
            <w:vAlign w:val="center"/>
            <w:hideMark/>
          </w:tcPr>
          <w:p w14:paraId="622C418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56DA330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5DC822A0" w14:textId="77777777" w:rsidTr="00B47886">
        <w:tc>
          <w:tcPr>
            <w:tcW w:w="776" w:type="dxa"/>
            <w:shd w:val="clear" w:color="000000" w:fill="FFFFFF"/>
            <w:vAlign w:val="center"/>
            <w:hideMark/>
          </w:tcPr>
          <w:p w14:paraId="56D1C86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7.2</w:t>
            </w:r>
          </w:p>
        </w:tc>
        <w:tc>
          <w:tcPr>
            <w:tcW w:w="7588" w:type="dxa"/>
            <w:shd w:val="clear" w:color="000000" w:fill="FFFFFF"/>
            <w:vAlign w:val="center"/>
            <w:hideMark/>
          </w:tcPr>
          <w:p w14:paraId="4902DDB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 (Đơn vị sự nghiệp)</w:t>
            </w:r>
          </w:p>
        </w:tc>
        <w:tc>
          <w:tcPr>
            <w:tcW w:w="1418" w:type="dxa"/>
            <w:shd w:val="clear" w:color="000000" w:fill="FFFFFF"/>
            <w:vAlign w:val="center"/>
            <w:hideMark/>
          </w:tcPr>
          <w:p w14:paraId="0E012A8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12</w:t>
            </w:r>
          </w:p>
        </w:tc>
      </w:tr>
      <w:tr w:rsidR="00B47886" w:rsidRPr="009F71BA" w14:paraId="2C241F29" w14:textId="77777777" w:rsidTr="00B47886">
        <w:tc>
          <w:tcPr>
            <w:tcW w:w="776" w:type="dxa"/>
            <w:shd w:val="clear" w:color="000000" w:fill="FFFFFF"/>
            <w:vAlign w:val="center"/>
            <w:hideMark/>
          </w:tcPr>
          <w:p w14:paraId="61E541D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31AEC2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Nhà hát Lạc Hồng</w:t>
            </w:r>
          </w:p>
        </w:tc>
        <w:tc>
          <w:tcPr>
            <w:tcW w:w="1418" w:type="dxa"/>
            <w:shd w:val="clear" w:color="000000" w:fill="FFFFFF"/>
            <w:vAlign w:val="center"/>
            <w:hideMark/>
          </w:tcPr>
          <w:p w14:paraId="2AE19BD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3</w:t>
            </w:r>
          </w:p>
        </w:tc>
      </w:tr>
      <w:tr w:rsidR="00B47886" w:rsidRPr="009F71BA" w14:paraId="58A637CA" w14:textId="77777777" w:rsidTr="00B47886">
        <w:tc>
          <w:tcPr>
            <w:tcW w:w="776" w:type="dxa"/>
            <w:shd w:val="clear" w:color="000000" w:fill="FFFFFF"/>
            <w:vAlign w:val="center"/>
            <w:hideMark/>
          </w:tcPr>
          <w:p w14:paraId="00CC272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30628E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Thư viện tỉnh</w:t>
            </w:r>
          </w:p>
        </w:tc>
        <w:tc>
          <w:tcPr>
            <w:tcW w:w="1418" w:type="dxa"/>
            <w:shd w:val="clear" w:color="000000" w:fill="FFFFFF"/>
            <w:vAlign w:val="center"/>
            <w:hideMark/>
          </w:tcPr>
          <w:p w14:paraId="0E5B1E4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188BB853" w14:textId="77777777" w:rsidTr="00B47886">
        <w:tc>
          <w:tcPr>
            <w:tcW w:w="776" w:type="dxa"/>
            <w:shd w:val="clear" w:color="000000" w:fill="FFFFFF"/>
            <w:vAlign w:val="center"/>
            <w:hideMark/>
          </w:tcPr>
          <w:p w14:paraId="7BB7315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DEC967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Bảo tàng Hùng Vương</w:t>
            </w:r>
          </w:p>
        </w:tc>
        <w:tc>
          <w:tcPr>
            <w:tcW w:w="1418" w:type="dxa"/>
            <w:shd w:val="clear" w:color="000000" w:fill="FFFFFF"/>
            <w:vAlign w:val="center"/>
            <w:hideMark/>
          </w:tcPr>
          <w:p w14:paraId="385463F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35666DC8" w14:textId="77777777" w:rsidTr="00B47886">
        <w:tc>
          <w:tcPr>
            <w:tcW w:w="776" w:type="dxa"/>
            <w:shd w:val="clear" w:color="000000" w:fill="FFFFFF"/>
            <w:vAlign w:val="center"/>
            <w:hideMark/>
          </w:tcPr>
          <w:p w14:paraId="432B077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64CA4CB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Văn hóa Thông tin - Điện ảnh</w:t>
            </w:r>
          </w:p>
        </w:tc>
        <w:tc>
          <w:tcPr>
            <w:tcW w:w="1418" w:type="dxa"/>
            <w:shd w:val="clear" w:color="000000" w:fill="FFFFFF"/>
            <w:vAlign w:val="center"/>
            <w:hideMark/>
          </w:tcPr>
          <w:p w14:paraId="3FEE560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2</w:t>
            </w:r>
          </w:p>
        </w:tc>
      </w:tr>
      <w:tr w:rsidR="00B47886" w:rsidRPr="009F71BA" w14:paraId="0D4A3A77" w14:textId="77777777" w:rsidTr="00B47886">
        <w:tc>
          <w:tcPr>
            <w:tcW w:w="776" w:type="dxa"/>
            <w:shd w:val="clear" w:color="000000" w:fill="FFFFFF"/>
            <w:vAlign w:val="center"/>
            <w:hideMark/>
          </w:tcPr>
          <w:p w14:paraId="358E707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47C704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Đào tạo, Huấn luyện và Thi đấu thể thao</w:t>
            </w:r>
          </w:p>
        </w:tc>
        <w:tc>
          <w:tcPr>
            <w:tcW w:w="1418" w:type="dxa"/>
            <w:shd w:val="clear" w:color="000000" w:fill="FFFFFF"/>
            <w:vAlign w:val="center"/>
            <w:hideMark/>
          </w:tcPr>
          <w:p w14:paraId="24EC036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3</w:t>
            </w:r>
          </w:p>
        </w:tc>
      </w:tr>
      <w:tr w:rsidR="00B47886" w:rsidRPr="009F71BA" w14:paraId="2255C4C1" w14:textId="77777777" w:rsidTr="00B47886">
        <w:tc>
          <w:tcPr>
            <w:tcW w:w="776" w:type="dxa"/>
            <w:shd w:val="clear" w:color="000000" w:fill="FFFFFF"/>
            <w:vAlign w:val="center"/>
            <w:hideMark/>
          </w:tcPr>
          <w:p w14:paraId="73B1B0B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8</w:t>
            </w:r>
          </w:p>
        </w:tc>
        <w:tc>
          <w:tcPr>
            <w:tcW w:w="7588" w:type="dxa"/>
            <w:shd w:val="clear" w:color="000000" w:fill="FFFFFF"/>
            <w:vAlign w:val="center"/>
            <w:hideMark/>
          </w:tcPr>
          <w:p w14:paraId="02D5FD6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Tư pháp</w:t>
            </w:r>
          </w:p>
        </w:tc>
        <w:tc>
          <w:tcPr>
            <w:tcW w:w="1418" w:type="dxa"/>
            <w:shd w:val="clear" w:color="000000" w:fill="FFFFFF"/>
            <w:vAlign w:val="center"/>
            <w:hideMark/>
          </w:tcPr>
          <w:p w14:paraId="666741D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7</w:t>
            </w:r>
          </w:p>
        </w:tc>
      </w:tr>
      <w:tr w:rsidR="00B47886" w:rsidRPr="009F71BA" w14:paraId="26447EE6" w14:textId="77777777" w:rsidTr="00B47886">
        <w:tc>
          <w:tcPr>
            <w:tcW w:w="776" w:type="dxa"/>
            <w:shd w:val="clear" w:color="000000" w:fill="FFFFFF"/>
            <w:vAlign w:val="center"/>
            <w:hideMark/>
          </w:tcPr>
          <w:p w14:paraId="4F69DCF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8.1</w:t>
            </w:r>
          </w:p>
        </w:tc>
        <w:tc>
          <w:tcPr>
            <w:tcW w:w="7588" w:type="dxa"/>
            <w:shd w:val="clear" w:color="000000" w:fill="FFFFFF"/>
            <w:vAlign w:val="center"/>
            <w:hideMark/>
          </w:tcPr>
          <w:p w14:paraId="2B4E695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7A2CDDC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w:t>
            </w:r>
          </w:p>
        </w:tc>
      </w:tr>
      <w:tr w:rsidR="00B47886" w:rsidRPr="009F71BA" w14:paraId="2A5DE163" w14:textId="77777777" w:rsidTr="00B47886">
        <w:tc>
          <w:tcPr>
            <w:tcW w:w="776" w:type="dxa"/>
            <w:shd w:val="clear" w:color="000000" w:fill="FFFFFF"/>
            <w:vAlign w:val="center"/>
            <w:hideMark/>
          </w:tcPr>
          <w:p w14:paraId="2CC4F72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8.2</w:t>
            </w:r>
          </w:p>
        </w:tc>
        <w:tc>
          <w:tcPr>
            <w:tcW w:w="7588" w:type="dxa"/>
            <w:shd w:val="clear" w:color="000000" w:fill="FFFFFF"/>
            <w:vAlign w:val="center"/>
            <w:hideMark/>
          </w:tcPr>
          <w:p w14:paraId="1B4B46F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 (Đơn vị sự nghiệp)</w:t>
            </w:r>
          </w:p>
        </w:tc>
        <w:tc>
          <w:tcPr>
            <w:tcW w:w="1418" w:type="dxa"/>
            <w:shd w:val="clear" w:color="000000" w:fill="FFFFFF"/>
            <w:vAlign w:val="center"/>
            <w:hideMark/>
          </w:tcPr>
          <w:p w14:paraId="31EE9F3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2</w:t>
            </w:r>
          </w:p>
        </w:tc>
      </w:tr>
      <w:tr w:rsidR="00B47886" w:rsidRPr="009F71BA" w14:paraId="237ECED5" w14:textId="77777777" w:rsidTr="00B47886">
        <w:tc>
          <w:tcPr>
            <w:tcW w:w="776" w:type="dxa"/>
            <w:shd w:val="clear" w:color="000000" w:fill="FFFFFF"/>
            <w:vAlign w:val="center"/>
            <w:hideMark/>
          </w:tcPr>
          <w:p w14:paraId="6E9C4A7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7CE267B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Trợ giúp pháp lý Nhà nước số 02 tỉnh Phú Thọ</w:t>
            </w:r>
          </w:p>
        </w:tc>
        <w:tc>
          <w:tcPr>
            <w:tcW w:w="1418" w:type="dxa"/>
            <w:shd w:val="clear" w:color="000000" w:fill="FFFFFF"/>
            <w:vAlign w:val="center"/>
            <w:hideMark/>
          </w:tcPr>
          <w:p w14:paraId="14B29EB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53EE24E4" w14:textId="77777777" w:rsidTr="00B47886">
        <w:tc>
          <w:tcPr>
            <w:tcW w:w="776" w:type="dxa"/>
            <w:shd w:val="clear" w:color="000000" w:fill="FFFFFF"/>
            <w:vAlign w:val="center"/>
            <w:hideMark/>
          </w:tcPr>
          <w:p w14:paraId="52D195B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D6AAE7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Trợ giúp pháp lý Nhà nước số 03 tỉnh Phú Thọ</w:t>
            </w:r>
          </w:p>
        </w:tc>
        <w:tc>
          <w:tcPr>
            <w:tcW w:w="1418" w:type="dxa"/>
            <w:shd w:val="clear" w:color="000000" w:fill="FFFFFF"/>
            <w:vAlign w:val="center"/>
            <w:hideMark/>
          </w:tcPr>
          <w:p w14:paraId="10B391D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0092C17D" w14:textId="77777777" w:rsidTr="00B47886">
        <w:tc>
          <w:tcPr>
            <w:tcW w:w="776" w:type="dxa"/>
            <w:shd w:val="clear" w:color="000000" w:fill="FFFFFF"/>
            <w:vAlign w:val="center"/>
            <w:hideMark/>
          </w:tcPr>
          <w:p w14:paraId="720A257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9</w:t>
            </w:r>
          </w:p>
        </w:tc>
        <w:tc>
          <w:tcPr>
            <w:tcW w:w="7588" w:type="dxa"/>
            <w:shd w:val="clear" w:color="000000" w:fill="FFFFFF"/>
            <w:vAlign w:val="center"/>
            <w:hideMark/>
          </w:tcPr>
          <w:p w14:paraId="0A4CB3A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Y tế</w:t>
            </w:r>
          </w:p>
        </w:tc>
        <w:tc>
          <w:tcPr>
            <w:tcW w:w="1418" w:type="dxa"/>
            <w:shd w:val="clear" w:color="000000" w:fill="FFFFFF"/>
            <w:vAlign w:val="center"/>
            <w:hideMark/>
          </w:tcPr>
          <w:p w14:paraId="3B95E58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17</w:t>
            </w:r>
          </w:p>
        </w:tc>
      </w:tr>
      <w:tr w:rsidR="00B47886" w:rsidRPr="009F71BA" w14:paraId="7878F960" w14:textId="77777777" w:rsidTr="00B47886">
        <w:tc>
          <w:tcPr>
            <w:tcW w:w="776" w:type="dxa"/>
            <w:shd w:val="clear" w:color="000000" w:fill="FFFFFF"/>
            <w:vAlign w:val="center"/>
            <w:hideMark/>
          </w:tcPr>
          <w:p w14:paraId="1915854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9.1</w:t>
            </w:r>
          </w:p>
        </w:tc>
        <w:tc>
          <w:tcPr>
            <w:tcW w:w="7588" w:type="dxa"/>
            <w:shd w:val="clear" w:color="000000" w:fill="FFFFFF"/>
            <w:vAlign w:val="center"/>
            <w:hideMark/>
          </w:tcPr>
          <w:p w14:paraId="69A7608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552E9E3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68E43681" w14:textId="77777777" w:rsidTr="00B47886">
        <w:tc>
          <w:tcPr>
            <w:tcW w:w="776" w:type="dxa"/>
            <w:shd w:val="clear" w:color="000000" w:fill="FFFFFF"/>
            <w:vAlign w:val="center"/>
            <w:hideMark/>
          </w:tcPr>
          <w:p w14:paraId="5403BDB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9.2</w:t>
            </w:r>
          </w:p>
        </w:tc>
        <w:tc>
          <w:tcPr>
            <w:tcW w:w="7588" w:type="dxa"/>
            <w:shd w:val="clear" w:color="000000" w:fill="FFFFFF"/>
            <w:vAlign w:val="center"/>
            <w:hideMark/>
          </w:tcPr>
          <w:p w14:paraId="2E91768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1D7D3EF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11</w:t>
            </w:r>
          </w:p>
        </w:tc>
      </w:tr>
      <w:tr w:rsidR="00B47886" w:rsidRPr="009F71BA" w14:paraId="71760E44" w14:textId="77777777" w:rsidTr="00B47886">
        <w:tc>
          <w:tcPr>
            <w:tcW w:w="776" w:type="dxa"/>
            <w:shd w:val="clear" w:color="000000" w:fill="FFFFFF"/>
            <w:vAlign w:val="center"/>
            <w:hideMark/>
          </w:tcPr>
          <w:p w14:paraId="160BF15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9.2.1</w:t>
            </w:r>
          </w:p>
        </w:tc>
        <w:tc>
          <w:tcPr>
            <w:tcW w:w="7588" w:type="dxa"/>
            <w:shd w:val="clear" w:color="000000" w:fill="FFFFFF"/>
            <w:vAlign w:val="center"/>
            <w:hideMark/>
          </w:tcPr>
          <w:p w14:paraId="633687D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Chi cục và tương đương</w:t>
            </w:r>
          </w:p>
        </w:tc>
        <w:tc>
          <w:tcPr>
            <w:tcW w:w="1418" w:type="dxa"/>
            <w:shd w:val="clear" w:color="000000" w:fill="FFFFFF"/>
            <w:vAlign w:val="center"/>
            <w:hideMark/>
          </w:tcPr>
          <w:p w14:paraId="3E056EB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5C04D391" w14:textId="77777777" w:rsidTr="00B47886">
        <w:tc>
          <w:tcPr>
            <w:tcW w:w="776" w:type="dxa"/>
            <w:shd w:val="clear" w:color="000000" w:fill="FFFFFF"/>
            <w:vAlign w:val="center"/>
            <w:hideMark/>
          </w:tcPr>
          <w:p w14:paraId="590E3D1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124A74E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Dân số tỉnh Phú Thọ</w:t>
            </w:r>
          </w:p>
        </w:tc>
        <w:tc>
          <w:tcPr>
            <w:tcW w:w="1418" w:type="dxa"/>
            <w:shd w:val="clear" w:color="000000" w:fill="FFFFFF"/>
            <w:vAlign w:val="center"/>
            <w:hideMark/>
          </w:tcPr>
          <w:p w14:paraId="4D73515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42F81983" w14:textId="77777777" w:rsidTr="00B47886">
        <w:tc>
          <w:tcPr>
            <w:tcW w:w="776" w:type="dxa"/>
            <w:shd w:val="clear" w:color="000000" w:fill="FFFFFF"/>
            <w:vAlign w:val="center"/>
            <w:hideMark/>
          </w:tcPr>
          <w:p w14:paraId="403554C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5901BD0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Chi cục An toàn vệ sinh thực phẩm tỉnh Phú Thọ</w:t>
            </w:r>
          </w:p>
        </w:tc>
        <w:tc>
          <w:tcPr>
            <w:tcW w:w="1418" w:type="dxa"/>
            <w:shd w:val="clear" w:color="000000" w:fill="FFFFFF"/>
            <w:vAlign w:val="center"/>
            <w:hideMark/>
          </w:tcPr>
          <w:p w14:paraId="32BE20A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414E6E52" w14:textId="77777777" w:rsidTr="00B47886">
        <w:tc>
          <w:tcPr>
            <w:tcW w:w="776" w:type="dxa"/>
            <w:shd w:val="clear" w:color="000000" w:fill="FFFFFF"/>
            <w:vAlign w:val="center"/>
            <w:hideMark/>
          </w:tcPr>
          <w:p w14:paraId="42F784D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9.2.2</w:t>
            </w:r>
          </w:p>
        </w:tc>
        <w:tc>
          <w:tcPr>
            <w:tcW w:w="7588" w:type="dxa"/>
            <w:shd w:val="clear" w:color="000000" w:fill="FFFFFF"/>
            <w:vAlign w:val="center"/>
            <w:hideMark/>
          </w:tcPr>
          <w:p w14:paraId="2CAF11A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53460C3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9</w:t>
            </w:r>
          </w:p>
        </w:tc>
      </w:tr>
      <w:tr w:rsidR="00B47886" w:rsidRPr="009F71BA" w14:paraId="2056254C" w14:textId="77777777" w:rsidTr="00B47886">
        <w:tc>
          <w:tcPr>
            <w:tcW w:w="776" w:type="dxa"/>
            <w:shd w:val="clear" w:color="000000" w:fill="FFFFFF"/>
            <w:vAlign w:val="center"/>
            <w:hideMark/>
          </w:tcPr>
          <w:p w14:paraId="78EB144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6D76F05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Kiểm soát bệnh tật tỉnh Phú Thọ</w:t>
            </w:r>
          </w:p>
        </w:tc>
        <w:tc>
          <w:tcPr>
            <w:tcW w:w="1418" w:type="dxa"/>
            <w:shd w:val="clear" w:color="000000" w:fill="FFFFFF"/>
            <w:vAlign w:val="center"/>
            <w:hideMark/>
          </w:tcPr>
          <w:p w14:paraId="06EF2B2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3</w:t>
            </w:r>
          </w:p>
        </w:tc>
      </w:tr>
      <w:tr w:rsidR="00B47886" w:rsidRPr="009F71BA" w14:paraId="69501B59" w14:textId="77777777" w:rsidTr="00B47886">
        <w:tc>
          <w:tcPr>
            <w:tcW w:w="776" w:type="dxa"/>
            <w:shd w:val="clear" w:color="000000" w:fill="FFFFFF"/>
            <w:vAlign w:val="center"/>
            <w:hideMark/>
          </w:tcPr>
          <w:p w14:paraId="23E190B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1F7916C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Kiểm nghiệm tỉnh Phú Thọ</w:t>
            </w:r>
          </w:p>
        </w:tc>
        <w:tc>
          <w:tcPr>
            <w:tcW w:w="1418" w:type="dxa"/>
            <w:shd w:val="clear" w:color="000000" w:fill="FFFFFF"/>
            <w:vAlign w:val="center"/>
            <w:hideMark/>
          </w:tcPr>
          <w:p w14:paraId="036C359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D79CF5E" w14:textId="77777777" w:rsidTr="00B47886">
        <w:tc>
          <w:tcPr>
            <w:tcW w:w="776" w:type="dxa"/>
            <w:shd w:val="clear" w:color="000000" w:fill="FFFFFF"/>
            <w:vAlign w:val="center"/>
            <w:hideMark/>
          </w:tcPr>
          <w:p w14:paraId="4136021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FFB279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Giám định Y khoa tỉnh Phú Thọ</w:t>
            </w:r>
          </w:p>
        </w:tc>
        <w:tc>
          <w:tcPr>
            <w:tcW w:w="1418" w:type="dxa"/>
            <w:shd w:val="clear" w:color="000000" w:fill="FFFFFF"/>
            <w:vAlign w:val="center"/>
            <w:hideMark/>
          </w:tcPr>
          <w:p w14:paraId="712B842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71CC5837" w14:textId="77777777" w:rsidTr="00B47886">
        <w:tc>
          <w:tcPr>
            <w:tcW w:w="776" w:type="dxa"/>
            <w:shd w:val="clear" w:color="000000" w:fill="FFFFFF"/>
            <w:vAlign w:val="center"/>
            <w:hideMark/>
          </w:tcPr>
          <w:p w14:paraId="3515251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73C91F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Pháp Y tỉnh Phú Thọ</w:t>
            </w:r>
          </w:p>
        </w:tc>
        <w:tc>
          <w:tcPr>
            <w:tcW w:w="1418" w:type="dxa"/>
            <w:shd w:val="clear" w:color="000000" w:fill="FFFFFF"/>
            <w:vAlign w:val="center"/>
            <w:hideMark/>
          </w:tcPr>
          <w:p w14:paraId="39B8637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61F5730C" w14:textId="77777777" w:rsidTr="00B47886">
        <w:tc>
          <w:tcPr>
            <w:tcW w:w="776" w:type="dxa"/>
            <w:shd w:val="clear" w:color="000000" w:fill="FFFFFF"/>
            <w:vAlign w:val="center"/>
            <w:hideMark/>
          </w:tcPr>
          <w:p w14:paraId="4761389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77C476A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Nuôi dưỡng và phục hồi chức năng người tâm thần Vĩnh Phúc</w:t>
            </w:r>
          </w:p>
        </w:tc>
        <w:tc>
          <w:tcPr>
            <w:tcW w:w="1418" w:type="dxa"/>
            <w:shd w:val="clear" w:color="000000" w:fill="FFFFFF"/>
            <w:vAlign w:val="center"/>
            <w:hideMark/>
          </w:tcPr>
          <w:p w14:paraId="4709E72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3D6E2CB2" w14:textId="77777777" w:rsidTr="00B47886">
        <w:tc>
          <w:tcPr>
            <w:tcW w:w="776" w:type="dxa"/>
            <w:shd w:val="clear" w:color="000000" w:fill="FFFFFF"/>
            <w:vAlign w:val="center"/>
            <w:hideMark/>
          </w:tcPr>
          <w:p w14:paraId="204B6FD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90DAAA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Công tác xã hội Hòa Bình</w:t>
            </w:r>
          </w:p>
        </w:tc>
        <w:tc>
          <w:tcPr>
            <w:tcW w:w="1418" w:type="dxa"/>
            <w:shd w:val="clear" w:color="000000" w:fill="FFFFFF"/>
            <w:vAlign w:val="center"/>
            <w:hideMark/>
          </w:tcPr>
          <w:p w14:paraId="6C596B1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51C3D41A" w14:textId="77777777" w:rsidTr="00B47886">
        <w:tc>
          <w:tcPr>
            <w:tcW w:w="776" w:type="dxa"/>
            <w:shd w:val="clear" w:color="000000" w:fill="FFFFFF"/>
            <w:vAlign w:val="center"/>
            <w:hideMark/>
          </w:tcPr>
          <w:p w14:paraId="46B56C5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90986D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Trường Trung cấp Y tế Hòa Bình</w:t>
            </w:r>
          </w:p>
        </w:tc>
        <w:tc>
          <w:tcPr>
            <w:tcW w:w="1418" w:type="dxa"/>
            <w:shd w:val="clear" w:color="000000" w:fill="FFFFFF"/>
            <w:vAlign w:val="center"/>
            <w:hideMark/>
          </w:tcPr>
          <w:p w14:paraId="3D85D18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4979BFC0" w14:textId="77777777" w:rsidTr="00B47886">
        <w:tc>
          <w:tcPr>
            <w:tcW w:w="776" w:type="dxa"/>
            <w:shd w:val="clear" w:color="000000" w:fill="FFFFFF"/>
            <w:vAlign w:val="center"/>
            <w:hideMark/>
          </w:tcPr>
          <w:p w14:paraId="60ACBBC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10</w:t>
            </w:r>
          </w:p>
        </w:tc>
        <w:tc>
          <w:tcPr>
            <w:tcW w:w="7588" w:type="dxa"/>
            <w:shd w:val="clear" w:color="000000" w:fill="FFFFFF"/>
            <w:vAlign w:val="center"/>
            <w:hideMark/>
          </w:tcPr>
          <w:p w14:paraId="5DAD261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Nội vụ</w:t>
            </w:r>
          </w:p>
        </w:tc>
        <w:tc>
          <w:tcPr>
            <w:tcW w:w="1418" w:type="dxa"/>
            <w:shd w:val="clear" w:color="000000" w:fill="FFFFFF"/>
            <w:vAlign w:val="center"/>
            <w:hideMark/>
          </w:tcPr>
          <w:p w14:paraId="569C691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14</w:t>
            </w:r>
          </w:p>
        </w:tc>
      </w:tr>
      <w:tr w:rsidR="00B47886" w:rsidRPr="009F71BA" w14:paraId="1BC02D16" w14:textId="77777777" w:rsidTr="00B47886">
        <w:tc>
          <w:tcPr>
            <w:tcW w:w="776" w:type="dxa"/>
            <w:shd w:val="clear" w:color="000000" w:fill="FFFFFF"/>
            <w:vAlign w:val="center"/>
            <w:hideMark/>
          </w:tcPr>
          <w:p w14:paraId="5EBDFB6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10.1</w:t>
            </w:r>
          </w:p>
        </w:tc>
        <w:tc>
          <w:tcPr>
            <w:tcW w:w="7588" w:type="dxa"/>
            <w:shd w:val="clear" w:color="000000" w:fill="FFFFFF"/>
            <w:vAlign w:val="center"/>
            <w:hideMark/>
          </w:tcPr>
          <w:p w14:paraId="396238F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082F5AE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6</w:t>
            </w:r>
          </w:p>
        </w:tc>
      </w:tr>
      <w:tr w:rsidR="00B47886" w:rsidRPr="009F71BA" w14:paraId="16F2242D" w14:textId="77777777" w:rsidTr="00B47886">
        <w:tc>
          <w:tcPr>
            <w:tcW w:w="776" w:type="dxa"/>
            <w:shd w:val="clear" w:color="000000" w:fill="FFFFFF"/>
            <w:vAlign w:val="center"/>
            <w:hideMark/>
          </w:tcPr>
          <w:p w14:paraId="368E698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10.2</w:t>
            </w:r>
          </w:p>
        </w:tc>
        <w:tc>
          <w:tcPr>
            <w:tcW w:w="7588" w:type="dxa"/>
            <w:shd w:val="clear" w:color="000000" w:fill="FFFFFF"/>
            <w:vAlign w:val="center"/>
            <w:hideMark/>
          </w:tcPr>
          <w:p w14:paraId="107427C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w:t>
            </w:r>
          </w:p>
        </w:tc>
        <w:tc>
          <w:tcPr>
            <w:tcW w:w="1418" w:type="dxa"/>
            <w:shd w:val="clear" w:color="000000" w:fill="FFFFFF"/>
            <w:vAlign w:val="center"/>
            <w:hideMark/>
          </w:tcPr>
          <w:p w14:paraId="5326EA2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8</w:t>
            </w:r>
          </w:p>
        </w:tc>
      </w:tr>
      <w:tr w:rsidR="00B47886" w:rsidRPr="009F71BA" w14:paraId="0EE079CC" w14:textId="77777777" w:rsidTr="00B47886">
        <w:tc>
          <w:tcPr>
            <w:tcW w:w="776" w:type="dxa"/>
            <w:shd w:val="clear" w:color="000000" w:fill="FFFFFF"/>
            <w:vAlign w:val="center"/>
            <w:hideMark/>
          </w:tcPr>
          <w:p w14:paraId="6262A0C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10.2</w:t>
            </w:r>
          </w:p>
        </w:tc>
        <w:tc>
          <w:tcPr>
            <w:tcW w:w="7588" w:type="dxa"/>
            <w:shd w:val="clear" w:color="000000" w:fill="FFFFFF"/>
            <w:vAlign w:val="center"/>
            <w:hideMark/>
          </w:tcPr>
          <w:p w14:paraId="7CBF92C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Chi cục và tương đương</w:t>
            </w:r>
          </w:p>
        </w:tc>
        <w:tc>
          <w:tcPr>
            <w:tcW w:w="1418" w:type="dxa"/>
            <w:shd w:val="clear" w:color="000000" w:fill="FFFFFF"/>
            <w:vAlign w:val="center"/>
            <w:hideMark/>
          </w:tcPr>
          <w:p w14:paraId="5C6E4F2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r>
      <w:tr w:rsidR="00B47886" w:rsidRPr="009F71BA" w14:paraId="1C7D4867" w14:textId="77777777" w:rsidTr="00B47886">
        <w:tc>
          <w:tcPr>
            <w:tcW w:w="776" w:type="dxa"/>
            <w:shd w:val="clear" w:color="000000" w:fill="FFFFFF"/>
            <w:vAlign w:val="center"/>
            <w:hideMark/>
          </w:tcPr>
          <w:p w14:paraId="54AD31A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13574D8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Ban Thi đua, Khen thưởng tỉnh</w:t>
            </w:r>
          </w:p>
        </w:tc>
        <w:tc>
          <w:tcPr>
            <w:tcW w:w="1418" w:type="dxa"/>
            <w:shd w:val="clear" w:color="000000" w:fill="FFFFFF"/>
            <w:vAlign w:val="center"/>
            <w:hideMark/>
          </w:tcPr>
          <w:p w14:paraId="174711A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DF0E3DD" w14:textId="77777777" w:rsidTr="00B47886">
        <w:tc>
          <w:tcPr>
            <w:tcW w:w="776" w:type="dxa"/>
            <w:shd w:val="clear" w:color="000000" w:fill="FFFFFF"/>
            <w:vAlign w:val="center"/>
            <w:hideMark/>
          </w:tcPr>
          <w:p w14:paraId="0D4F604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10.3</w:t>
            </w:r>
          </w:p>
        </w:tc>
        <w:tc>
          <w:tcPr>
            <w:tcW w:w="7588" w:type="dxa"/>
            <w:shd w:val="clear" w:color="000000" w:fill="FFFFFF"/>
            <w:vAlign w:val="center"/>
            <w:hideMark/>
          </w:tcPr>
          <w:p w14:paraId="392C400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71A04E8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7</w:t>
            </w:r>
          </w:p>
        </w:tc>
      </w:tr>
      <w:tr w:rsidR="00B47886" w:rsidRPr="009F71BA" w14:paraId="1CCDD07B" w14:textId="77777777" w:rsidTr="00B47886">
        <w:tc>
          <w:tcPr>
            <w:tcW w:w="776" w:type="dxa"/>
            <w:shd w:val="clear" w:color="000000" w:fill="FFFFFF"/>
            <w:vAlign w:val="center"/>
            <w:hideMark/>
          </w:tcPr>
          <w:p w14:paraId="0D625AE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1145D33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Lưu trữ lịch sử Phú Thọ</w:t>
            </w:r>
          </w:p>
        </w:tc>
        <w:tc>
          <w:tcPr>
            <w:tcW w:w="1418" w:type="dxa"/>
            <w:shd w:val="clear" w:color="000000" w:fill="FFFFFF"/>
            <w:vAlign w:val="center"/>
            <w:hideMark/>
          </w:tcPr>
          <w:p w14:paraId="3EC4BE8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58C5C9CB" w14:textId="77777777" w:rsidTr="00B47886">
        <w:tc>
          <w:tcPr>
            <w:tcW w:w="776" w:type="dxa"/>
            <w:shd w:val="clear" w:color="000000" w:fill="FFFFFF"/>
            <w:vAlign w:val="center"/>
            <w:hideMark/>
          </w:tcPr>
          <w:p w14:paraId="1EC3C23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56FDC4E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Lưu trữ lịch sử Vĩnh Phúc</w:t>
            </w:r>
          </w:p>
        </w:tc>
        <w:tc>
          <w:tcPr>
            <w:tcW w:w="1418" w:type="dxa"/>
            <w:shd w:val="clear" w:color="000000" w:fill="FFFFFF"/>
            <w:vAlign w:val="center"/>
            <w:hideMark/>
          </w:tcPr>
          <w:p w14:paraId="607738A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2892FF51" w14:textId="77777777" w:rsidTr="00B47886">
        <w:tc>
          <w:tcPr>
            <w:tcW w:w="776" w:type="dxa"/>
            <w:shd w:val="clear" w:color="000000" w:fill="FFFFFF"/>
            <w:vAlign w:val="center"/>
            <w:hideMark/>
          </w:tcPr>
          <w:p w14:paraId="36DB4A2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15B7EEF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Lưu trữ lịch sử Hòa Bình</w:t>
            </w:r>
          </w:p>
        </w:tc>
        <w:tc>
          <w:tcPr>
            <w:tcW w:w="1418" w:type="dxa"/>
            <w:shd w:val="clear" w:color="000000" w:fill="FFFFFF"/>
            <w:vAlign w:val="center"/>
            <w:hideMark/>
          </w:tcPr>
          <w:p w14:paraId="4C565F4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1493882D" w14:textId="77777777" w:rsidTr="00B47886">
        <w:tc>
          <w:tcPr>
            <w:tcW w:w="776" w:type="dxa"/>
            <w:shd w:val="clear" w:color="000000" w:fill="FFFFFF"/>
            <w:vAlign w:val="center"/>
            <w:hideMark/>
          </w:tcPr>
          <w:p w14:paraId="2A5980F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6B4986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Điều dưỡng Người có công Phú Thọ</w:t>
            </w:r>
          </w:p>
        </w:tc>
        <w:tc>
          <w:tcPr>
            <w:tcW w:w="1418" w:type="dxa"/>
            <w:shd w:val="clear" w:color="000000" w:fill="FFFFFF"/>
            <w:vAlign w:val="center"/>
            <w:hideMark/>
          </w:tcPr>
          <w:p w14:paraId="1948AFF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7226F520" w14:textId="77777777" w:rsidTr="00B47886">
        <w:tc>
          <w:tcPr>
            <w:tcW w:w="776" w:type="dxa"/>
            <w:shd w:val="clear" w:color="000000" w:fill="FFFFFF"/>
            <w:vAlign w:val="center"/>
            <w:hideMark/>
          </w:tcPr>
          <w:p w14:paraId="7ADBD9F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5F46051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Dịch vụ việc làm Phú Thọ</w:t>
            </w:r>
          </w:p>
        </w:tc>
        <w:tc>
          <w:tcPr>
            <w:tcW w:w="1418" w:type="dxa"/>
            <w:shd w:val="clear" w:color="000000" w:fill="FFFFFF"/>
            <w:vAlign w:val="center"/>
            <w:hideMark/>
          </w:tcPr>
          <w:p w14:paraId="1C3D2E5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7F16EC73" w14:textId="77777777" w:rsidTr="00B47886">
        <w:tc>
          <w:tcPr>
            <w:tcW w:w="776" w:type="dxa"/>
            <w:shd w:val="clear" w:color="000000" w:fill="FFFFFF"/>
            <w:vAlign w:val="center"/>
            <w:hideMark/>
          </w:tcPr>
          <w:p w14:paraId="5B96B7B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012173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Dịch vụ việc làm Vĩnh Phúc</w:t>
            </w:r>
          </w:p>
        </w:tc>
        <w:tc>
          <w:tcPr>
            <w:tcW w:w="1418" w:type="dxa"/>
            <w:shd w:val="clear" w:color="000000" w:fill="FFFFFF"/>
            <w:vAlign w:val="center"/>
            <w:hideMark/>
          </w:tcPr>
          <w:p w14:paraId="11121E0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6CE17E6A" w14:textId="77777777" w:rsidTr="00B47886">
        <w:tc>
          <w:tcPr>
            <w:tcW w:w="776" w:type="dxa"/>
            <w:shd w:val="clear" w:color="000000" w:fill="FFFFFF"/>
            <w:vAlign w:val="center"/>
            <w:hideMark/>
          </w:tcPr>
          <w:p w14:paraId="2D79E5E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3876692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Dịch vụ việc làm Hòa Bình</w:t>
            </w:r>
          </w:p>
        </w:tc>
        <w:tc>
          <w:tcPr>
            <w:tcW w:w="1418" w:type="dxa"/>
            <w:shd w:val="clear" w:color="000000" w:fill="FFFFFF"/>
            <w:vAlign w:val="center"/>
            <w:hideMark/>
          </w:tcPr>
          <w:p w14:paraId="31ADA00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355FAFD6" w14:textId="77777777" w:rsidTr="00B47886">
        <w:tc>
          <w:tcPr>
            <w:tcW w:w="776" w:type="dxa"/>
            <w:shd w:val="clear" w:color="000000" w:fill="FFFFFF"/>
            <w:vAlign w:val="center"/>
            <w:hideMark/>
          </w:tcPr>
          <w:p w14:paraId="21BBA01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11</w:t>
            </w:r>
          </w:p>
        </w:tc>
        <w:tc>
          <w:tcPr>
            <w:tcW w:w="7588" w:type="dxa"/>
            <w:shd w:val="clear" w:color="000000" w:fill="FFFFFF"/>
            <w:vAlign w:val="center"/>
            <w:hideMark/>
          </w:tcPr>
          <w:p w14:paraId="35F98EA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Thanh tra tỉnh</w:t>
            </w:r>
          </w:p>
        </w:tc>
        <w:tc>
          <w:tcPr>
            <w:tcW w:w="1418" w:type="dxa"/>
            <w:shd w:val="clear" w:color="000000" w:fill="FFFFFF"/>
            <w:vAlign w:val="center"/>
            <w:hideMark/>
          </w:tcPr>
          <w:p w14:paraId="41E2D05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7</w:t>
            </w:r>
          </w:p>
        </w:tc>
      </w:tr>
      <w:tr w:rsidR="00B47886" w:rsidRPr="009F71BA" w14:paraId="505A802E" w14:textId="77777777" w:rsidTr="00B47886">
        <w:tc>
          <w:tcPr>
            <w:tcW w:w="776" w:type="dxa"/>
            <w:shd w:val="clear" w:color="000000" w:fill="FFFFFF"/>
            <w:vAlign w:val="center"/>
            <w:hideMark/>
          </w:tcPr>
          <w:p w14:paraId="32E985D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12</w:t>
            </w:r>
          </w:p>
        </w:tc>
        <w:tc>
          <w:tcPr>
            <w:tcW w:w="7588" w:type="dxa"/>
            <w:shd w:val="clear" w:color="000000" w:fill="FFFFFF"/>
            <w:vAlign w:val="center"/>
            <w:hideMark/>
          </w:tcPr>
          <w:p w14:paraId="43C0BF4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Ban Quản lý các khu công nghiệp</w:t>
            </w:r>
          </w:p>
        </w:tc>
        <w:tc>
          <w:tcPr>
            <w:tcW w:w="1418" w:type="dxa"/>
            <w:shd w:val="clear" w:color="000000" w:fill="FFFFFF"/>
            <w:vAlign w:val="center"/>
            <w:hideMark/>
          </w:tcPr>
          <w:p w14:paraId="5476104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6</w:t>
            </w:r>
          </w:p>
        </w:tc>
      </w:tr>
      <w:tr w:rsidR="00B47886" w:rsidRPr="009F71BA" w14:paraId="2D98102C" w14:textId="77777777" w:rsidTr="00B47886">
        <w:tc>
          <w:tcPr>
            <w:tcW w:w="776" w:type="dxa"/>
            <w:shd w:val="clear" w:color="000000" w:fill="FFFFFF"/>
            <w:vAlign w:val="center"/>
            <w:hideMark/>
          </w:tcPr>
          <w:p w14:paraId="3AF4342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12.1</w:t>
            </w:r>
          </w:p>
        </w:tc>
        <w:tc>
          <w:tcPr>
            <w:tcW w:w="7588" w:type="dxa"/>
            <w:shd w:val="clear" w:color="000000" w:fill="FFFFFF"/>
            <w:vAlign w:val="center"/>
            <w:hideMark/>
          </w:tcPr>
          <w:p w14:paraId="4580EAD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7DBF43C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w:t>
            </w:r>
          </w:p>
        </w:tc>
      </w:tr>
      <w:tr w:rsidR="00B47886" w:rsidRPr="009F71BA" w14:paraId="2C903DDD" w14:textId="77777777" w:rsidTr="00B47886">
        <w:tc>
          <w:tcPr>
            <w:tcW w:w="776" w:type="dxa"/>
            <w:shd w:val="clear" w:color="000000" w:fill="FFFFFF"/>
            <w:vAlign w:val="center"/>
            <w:hideMark/>
          </w:tcPr>
          <w:p w14:paraId="3DB12A9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12.2</w:t>
            </w:r>
          </w:p>
        </w:tc>
        <w:tc>
          <w:tcPr>
            <w:tcW w:w="7588" w:type="dxa"/>
            <w:shd w:val="clear" w:color="000000" w:fill="FFFFFF"/>
            <w:vAlign w:val="center"/>
            <w:hideMark/>
          </w:tcPr>
          <w:p w14:paraId="50BBF56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Đơn vị thuộc, trực thuộc (Đơn vị sự nghiệp)</w:t>
            </w:r>
          </w:p>
        </w:tc>
        <w:tc>
          <w:tcPr>
            <w:tcW w:w="1418" w:type="dxa"/>
            <w:shd w:val="clear" w:color="000000" w:fill="FFFFFF"/>
            <w:vAlign w:val="center"/>
            <w:hideMark/>
          </w:tcPr>
          <w:p w14:paraId="55C2C86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w:t>
            </w:r>
          </w:p>
        </w:tc>
      </w:tr>
      <w:tr w:rsidR="00B47886" w:rsidRPr="009F71BA" w14:paraId="6C4F4A8D" w14:textId="77777777" w:rsidTr="00B47886">
        <w:tc>
          <w:tcPr>
            <w:tcW w:w="776" w:type="dxa"/>
            <w:shd w:val="clear" w:color="000000" w:fill="FFFFFF"/>
            <w:vAlign w:val="center"/>
            <w:hideMark/>
          </w:tcPr>
          <w:p w14:paraId="34A2249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4B61D45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i/>
                <w:iCs/>
                <w:sz w:val="28"/>
                <w:szCs w:val="28"/>
                <w:lang w:val="en-SG" w:eastAsia="en-SG"/>
              </w:rPr>
            </w:pPr>
            <w:r w:rsidRPr="009F71BA">
              <w:rPr>
                <w:i/>
                <w:iCs/>
                <w:sz w:val="28"/>
                <w:szCs w:val="28"/>
                <w:lang w:val="en-SG" w:eastAsia="en-SG"/>
              </w:rPr>
              <w:t>Trung tâm phát triển hạ tầng và dịch vụ KCN</w:t>
            </w:r>
          </w:p>
        </w:tc>
        <w:tc>
          <w:tcPr>
            <w:tcW w:w="1418" w:type="dxa"/>
            <w:shd w:val="clear" w:color="000000" w:fill="FFFFFF"/>
            <w:vAlign w:val="center"/>
            <w:hideMark/>
          </w:tcPr>
          <w:p w14:paraId="031C35F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1EB7D3EE" w14:textId="77777777" w:rsidTr="00B47886">
        <w:tc>
          <w:tcPr>
            <w:tcW w:w="776" w:type="dxa"/>
            <w:shd w:val="clear" w:color="000000" w:fill="FFFFFF"/>
            <w:vAlign w:val="center"/>
            <w:hideMark/>
          </w:tcPr>
          <w:p w14:paraId="38EBECC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13</w:t>
            </w:r>
          </w:p>
        </w:tc>
        <w:tc>
          <w:tcPr>
            <w:tcW w:w="7588" w:type="dxa"/>
            <w:shd w:val="clear" w:color="000000" w:fill="FFFFFF"/>
            <w:vAlign w:val="center"/>
            <w:hideMark/>
          </w:tcPr>
          <w:p w14:paraId="4DE83C5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Dân tộc và Tôn giáo</w:t>
            </w:r>
          </w:p>
        </w:tc>
        <w:tc>
          <w:tcPr>
            <w:tcW w:w="1418" w:type="dxa"/>
            <w:shd w:val="clear" w:color="000000" w:fill="FFFFFF"/>
            <w:vAlign w:val="center"/>
            <w:hideMark/>
          </w:tcPr>
          <w:p w14:paraId="615F43C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5</w:t>
            </w:r>
          </w:p>
        </w:tc>
      </w:tr>
      <w:tr w:rsidR="00B47886" w:rsidRPr="009F71BA" w14:paraId="133F8924" w14:textId="77777777" w:rsidTr="00B47886">
        <w:tc>
          <w:tcPr>
            <w:tcW w:w="776" w:type="dxa"/>
            <w:shd w:val="clear" w:color="000000" w:fill="FFFFFF"/>
            <w:vAlign w:val="center"/>
            <w:hideMark/>
          </w:tcPr>
          <w:p w14:paraId="0D4A128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13.1</w:t>
            </w:r>
          </w:p>
        </w:tc>
        <w:tc>
          <w:tcPr>
            <w:tcW w:w="7588" w:type="dxa"/>
            <w:shd w:val="clear" w:color="000000" w:fill="FFFFFF"/>
            <w:vAlign w:val="center"/>
            <w:hideMark/>
          </w:tcPr>
          <w:p w14:paraId="6DB48573"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41707B8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5</w:t>
            </w:r>
          </w:p>
        </w:tc>
      </w:tr>
      <w:tr w:rsidR="00B47886" w:rsidRPr="009F71BA" w14:paraId="4FDF96EA" w14:textId="77777777" w:rsidTr="00B47886">
        <w:tc>
          <w:tcPr>
            <w:tcW w:w="776" w:type="dxa"/>
            <w:shd w:val="clear" w:color="000000" w:fill="FFFFFF"/>
            <w:vAlign w:val="center"/>
            <w:hideMark/>
          </w:tcPr>
          <w:p w14:paraId="077CEC2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14</w:t>
            </w:r>
          </w:p>
        </w:tc>
        <w:tc>
          <w:tcPr>
            <w:tcW w:w="7588" w:type="dxa"/>
            <w:shd w:val="clear" w:color="000000" w:fill="FFFFFF"/>
            <w:vAlign w:val="center"/>
            <w:hideMark/>
          </w:tcPr>
          <w:p w14:paraId="5E7CE90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Sở Ngoại vụ</w:t>
            </w:r>
          </w:p>
        </w:tc>
        <w:tc>
          <w:tcPr>
            <w:tcW w:w="1418" w:type="dxa"/>
            <w:shd w:val="clear" w:color="000000" w:fill="FFFFFF"/>
            <w:vAlign w:val="center"/>
            <w:hideMark/>
          </w:tcPr>
          <w:p w14:paraId="7905000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4</w:t>
            </w:r>
          </w:p>
        </w:tc>
      </w:tr>
      <w:tr w:rsidR="00B47886" w:rsidRPr="009F71BA" w14:paraId="34CA3443" w14:textId="77777777" w:rsidTr="00B47886">
        <w:tc>
          <w:tcPr>
            <w:tcW w:w="776" w:type="dxa"/>
            <w:shd w:val="clear" w:color="000000" w:fill="FFFFFF"/>
            <w:vAlign w:val="center"/>
            <w:hideMark/>
          </w:tcPr>
          <w:p w14:paraId="4FAD5EA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14.1</w:t>
            </w:r>
          </w:p>
        </w:tc>
        <w:tc>
          <w:tcPr>
            <w:tcW w:w="7588" w:type="dxa"/>
            <w:shd w:val="clear" w:color="000000" w:fill="FFFFFF"/>
            <w:vAlign w:val="center"/>
            <w:hideMark/>
          </w:tcPr>
          <w:p w14:paraId="4915301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Khối Văn phòng</w:t>
            </w:r>
          </w:p>
        </w:tc>
        <w:tc>
          <w:tcPr>
            <w:tcW w:w="1418" w:type="dxa"/>
            <w:shd w:val="clear" w:color="000000" w:fill="FFFFFF"/>
            <w:vAlign w:val="center"/>
            <w:hideMark/>
          </w:tcPr>
          <w:p w14:paraId="4CE2D31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4</w:t>
            </w:r>
          </w:p>
        </w:tc>
      </w:tr>
      <w:tr w:rsidR="00B47886" w:rsidRPr="009F71BA" w14:paraId="33B0E0AA" w14:textId="77777777" w:rsidTr="00B47886">
        <w:tc>
          <w:tcPr>
            <w:tcW w:w="776" w:type="dxa"/>
            <w:shd w:val="clear" w:color="000000" w:fill="FFFFFF"/>
            <w:vAlign w:val="center"/>
            <w:hideMark/>
          </w:tcPr>
          <w:p w14:paraId="4C43CCAD" w14:textId="496674DC" w:rsidR="00B47886" w:rsidRPr="009F71BA" w:rsidRDefault="009629F8"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Pr>
                <w:b/>
                <w:bCs/>
                <w:i/>
                <w:iCs/>
                <w:sz w:val="28"/>
                <w:szCs w:val="28"/>
                <w:lang w:val="en-SG" w:eastAsia="en-SG"/>
              </w:rPr>
              <w:t>B</w:t>
            </w:r>
          </w:p>
        </w:tc>
        <w:tc>
          <w:tcPr>
            <w:tcW w:w="7588" w:type="dxa"/>
            <w:shd w:val="clear" w:color="000000" w:fill="FFFFFF"/>
            <w:vAlign w:val="center"/>
            <w:hideMark/>
          </w:tcPr>
          <w:p w14:paraId="600FD69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i/>
                <w:iCs/>
                <w:sz w:val="28"/>
                <w:szCs w:val="28"/>
                <w:lang w:val="en-SG" w:eastAsia="en-SG"/>
              </w:rPr>
            </w:pPr>
            <w:r w:rsidRPr="009F71BA">
              <w:rPr>
                <w:b/>
                <w:bCs/>
                <w:i/>
                <w:iCs/>
                <w:sz w:val="28"/>
                <w:szCs w:val="28"/>
                <w:lang w:val="en-SG" w:eastAsia="en-SG"/>
              </w:rPr>
              <w:t>Mặt trận tổ quốc Việt Nam cấp tỉnh</w:t>
            </w:r>
          </w:p>
        </w:tc>
        <w:tc>
          <w:tcPr>
            <w:tcW w:w="1418" w:type="dxa"/>
            <w:shd w:val="clear" w:color="000000" w:fill="FFFFFF"/>
            <w:vAlign w:val="center"/>
            <w:hideMark/>
          </w:tcPr>
          <w:p w14:paraId="5AA9806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i/>
                <w:iCs/>
                <w:sz w:val="28"/>
                <w:szCs w:val="28"/>
                <w:lang w:val="en-SG" w:eastAsia="en-SG"/>
              </w:rPr>
            </w:pPr>
            <w:r w:rsidRPr="009F71BA">
              <w:rPr>
                <w:b/>
                <w:bCs/>
                <w:i/>
                <w:iCs/>
                <w:sz w:val="28"/>
                <w:szCs w:val="28"/>
                <w:lang w:val="en-SG" w:eastAsia="en-SG"/>
              </w:rPr>
              <w:t>12</w:t>
            </w:r>
          </w:p>
        </w:tc>
      </w:tr>
      <w:tr w:rsidR="00B47886" w:rsidRPr="009F71BA" w14:paraId="12F252A5" w14:textId="77777777" w:rsidTr="00B47886">
        <w:tc>
          <w:tcPr>
            <w:tcW w:w="776" w:type="dxa"/>
            <w:shd w:val="clear" w:color="000000" w:fill="FFFFFF"/>
            <w:vAlign w:val="center"/>
            <w:hideMark/>
          </w:tcPr>
          <w:p w14:paraId="23A7B86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c>
          <w:tcPr>
            <w:tcW w:w="7588" w:type="dxa"/>
            <w:shd w:val="clear" w:color="000000" w:fill="FFFFFF"/>
            <w:vAlign w:val="center"/>
            <w:hideMark/>
          </w:tcPr>
          <w:p w14:paraId="7459BDF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Lãnh đạo, các ban, đơn vị chuyên môn</w:t>
            </w:r>
            <w:r w:rsidRPr="009F71BA">
              <w:rPr>
                <w:sz w:val="28"/>
                <w:szCs w:val="28"/>
                <w:lang w:val="en-SG" w:eastAsia="en-SG"/>
              </w:rPr>
              <w:br/>
              <w:t>Ủy ban MTTQ tỉnh</w:t>
            </w:r>
          </w:p>
        </w:tc>
        <w:tc>
          <w:tcPr>
            <w:tcW w:w="1418" w:type="dxa"/>
            <w:shd w:val="clear" w:color="000000" w:fill="FFFFFF"/>
            <w:vAlign w:val="center"/>
            <w:hideMark/>
          </w:tcPr>
          <w:p w14:paraId="31D9FE0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11</w:t>
            </w:r>
          </w:p>
        </w:tc>
      </w:tr>
      <w:tr w:rsidR="00B47886" w:rsidRPr="009F71BA" w14:paraId="1F2D125A" w14:textId="77777777" w:rsidTr="00B47886">
        <w:tc>
          <w:tcPr>
            <w:tcW w:w="776" w:type="dxa"/>
            <w:shd w:val="clear" w:color="000000" w:fill="FFFFFF"/>
            <w:vAlign w:val="center"/>
            <w:hideMark/>
          </w:tcPr>
          <w:p w14:paraId="7559351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c>
          <w:tcPr>
            <w:tcW w:w="7588" w:type="dxa"/>
            <w:shd w:val="clear" w:color="000000" w:fill="FFFFFF"/>
            <w:vAlign w:val="center"/>
            <w:hideMark/>
          </w:tcPr>
          <w:p w14:paraId="7A56B98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Khối Đơn vị sự nghiệp</w:t>
            </w:r>
          </w:p>
        </w:tc>
        <w:tc>
          <w:tcPr>
            <w:tcW w:w="1418" w:type="dxa"/>
            <w:shd w:val="clear" w:color="000000" w:fill="FFFFFF"/>
            <w:vAlign w:val="center"/>
            <w:hideMark/>
          </w:tcPr>
          <w:p w14:paraId="6C193C5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r>
      <w:tr w:rsidR="00B47886" w:rsidRPr="009F71BA" w14:paraId="1649380C" w14:textId="77777777" w:rsidTr="00B47886">
        <w:tc>
          <w:tcPr>
            <w:tcW w:w="776" w:type="dxa"/>
            <w:shd w:val="clear" w:color="000000" w:fill="FFFFFF"/>
            <w:vAlign w:val="center"/>
            <w:hideMark/>
          </w:tcPr>
          <w:p w14:paraId="1F25CF7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w:t>
            </w:r>
          </w:p>
        </w:tc>
        <w:tc>
          <w:tcPr>
            <w:tcW w:w="7588" w:type="dxa"/>
            <w:shd w:val="clear" w:color="000000" w:fill="FFFFFF"/>
            <w:vAlign w:val="center"/>
            <w:hideMark/>
          </w:tcPr>
          <w:p w14:paraId="089456E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i/>
                <w:iCs/>
                <w:sz w:val="28"/>
                <w:szCs w:val="28"/>
                <w:lang w:val="en-SG" w:eastAsia="en-SG"/>
              </w:rPr>
            </w:pPr>
            <w:r w:rsidRPr="009F71BA">
              <w:rPr>
                <w:i/>
                <w:iCs/>
                <w:sz w:val="28"/>
                <w:szCs w:val="28"/>
                <w:lang w:val="en-SG" w:eastAsia="en-SG"/>
              </w:rPr>
              <w:t>Trung tâm văn hóa, dịch vụ và hỗ trợ cộng đồng</w:t>
            </w:r>
          </w:p>
        </w:tc>
        <w:tc>
          <w:tcPr>
            <w:tcW w:w="1418" w:type="dxa"/>
            <w:shd w:val="clear" w:color="000000" w:fill="FFFFFF"/>
            <w:vAlign w:val="center"/>
            <w:hideMark/>
          </w:tcPr>
          <w:p w14:paraId="3DD7AE5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en-SG" w:eastAsia="en-SG"/>
              </w:rPr>
            </w:pPr>
            <w:r w:rsidRPr="009F71BA">
              <w:rPr>
                <w:i/>
                <w:iCs/>
                <w:sz w:val="28"/>
                <w:szCs w:val="28"/>
                <w:lang w:val="en-SG" w:eastAsia="en-SG"/>
              </w:rPr>
              <w:t>1</w:t>
            </w:r>
          </w:p>
        </w:tc>
      </w:tr>
      <w:tr w:rsidR="00B47886" w:rsidRPr="009F71BA" w14:paraId="73DFDD40" w14:textId="77777777" w:rsidTr="00B47886">
        <w:tc>
          <w:tcPr>
            <w:tcW w:w="776" w:type="dxa"/>
            <w:shd w:val="clear" w:color="000000" w:fill="FFFFFF"/>
            <w:vAlign w:val="center"/>
            <w:hideMark/>
          </w:tcPr>
          <w:p w14:paraId="11F7ED6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III</w:t>
            </w:r>
          </w:p>
        </w:tc>
        <w:tc>
          <w:tcPr>
            <w:tcW w:w="7588" w:type="dxa"/>
            <w:shd w:val="clear" w:color="000000" w:fill="FFFFFF"/>
            <w:vAlign w:val="center"/>
            <w:hideMark/>
          </w:tcPr>
          <w:p w14:paraId="6F5BD92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ĐƠN VỊ SỰ NGHIỆP CÔNG LẬP TRỰC THUỘC UBND CẤP TỈNH (TRỪ ĐƠN VỊ SỰ NGHIỆP THUỘC LĨNH VỰC Y TẾ, GIÁO DỤC VÀ ĐÀO TẠO)</w:t>
            </w:r>
          </w:p>
        </w:tc>
        <w:tc>
          <w:tcPr>
            <w:tcW w:w="1418" w:type="dxa"/>
            <w:shd w:val="clear" w:color="000000" w:fill="FFFFFF"/>
            <w:vAlign w:val="center"/>
            <w:hideMark/>
          </w:tcPr>
          <w:p w14:paraId="31A7226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22</w:t>
            </w:r>
          </w:p>
        </w:tc>
      </w:tr>
      <w:tr w:rsidR="00B47886" w:rsidRPr="009F71BA" w14:paraId="78262D20" w14:textId="77777777" w:rsidTr="00B47886">
        <w:tc>
          <w:tcPr>
            <w:tcW w:w="776" w:type="dxa"/>
            <w:shd w:val="clear" w:color="000000" w:fill="FFFFFF"/>
            <w:vAlign w:val="center"/>
            <w:hideMark/>
          </w:tcPr>
          <w:p w14:paraId="6E37C88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c>
          <w:tcPr>
            <w:tcW w:w="7588" w:type="dxa"/>
            <w:shd w:val="clear" w:color="000000" w:fill="FFFFFF"/>
            <w:vAlign w:val="center"/>
            <w:hideMark/>
          </w:tcPr>
          <w:p w14:paraId="6D159D1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Khu Di tích lịch sử Đền Hùng</w:t>
            </w:r>
          </w:p>
        </w:tc>
        <w:tc>
          <w:tcPr>
            <w:tcW w:w="1418" w:type="dxa"/>
            <w:shd w:val="clear" w:color="000000" w:fill="FFFFFF"/>
            <w:vAlign w:val="center"/>
            <w:hideMark/>
          </w:tcPr>
          <w:p w14:paraId="713778E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28DD9CB1" w14:textId="77777777" w:rsidTr="00B47886">
        <w:tc>
          <w:tcPr>
            <w:tcW w:w="776" w:type="dxa"/>
            <w:shd w:val="clear" w:color="000000" w:fill="FFFFFF"/>
            <w:vAlign w:val="center"/>
            <w:hideMark/>
          </w:tcPr>
          <w:p w14:paraId="6B9E248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c>
          <w:tcPr>
            <w:tcW w:w="7588" w:type="dxa"/>
            <w:shd w:val="clear" w:color="000000" w:fill="FFFFFF"/>
            <w:vAlign w:val="center"/>
            <w:hideMark/>
          </w:tcPr>
          <w:p w14:paraId="2CEC2B48"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Ban Quản lý dự án khu vực Phú Thọ</w:t>
            </w:r>
          </w:p>
        </w:tc>
        <w:tc>
          <w:tcPr>
            <w:tcW w:w="1418" w:type="dxa"/>
            <w:shd w:val="clear" w:color="000000" w:fill="FFFFFF"/>
            <w:vAlign w:val="center"/>
            <w:hideMark/>
          </w:tcPr>
          <w:p w14:paraId="7B4533B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r>
      <w:tr w:rsidR="00B47886" w:rsidRPr="009F71BA" w14:paraId="771B8E91" w14:textId="77777777" w:rsidTr="00B47886">
        <w:tc>
          <w:tcPr>
            <w:tcW w:w="776" w:type="dxa"/>
            <w:shd w:val="clear" w:color="000000" w:fill="FFFFFF"/>
            <w:vAlign w:val="center"/>
            <w:hideMark/>
          </w:tcPr>
          <w:p w14:paraId="58D1088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c>
          <w:tcPr>
            <w:tcW w:w="7588" w:type="dxa"/>
            <w:shd w:val="clear" w:color="000000" w:fill="FFFFFF"/>
            <w:vAlign w:val="center"/>
            <w:hideMark/>
          </w:tcPr>
          <w:p w14:paraId="664198F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Ban Quản lý dự án khu vực Vĩnh Phúc</w:t>
            </w:r>
          </w:p>
        </w:tc>
        <w:tc>
          <w:tcPr>
            <w:tcW w:w="1418" w:type="dxa"/>
            <w:shd w:val="clear" w:color="000000" w:fill="FFFFFF"/>
            <w:vAlign w:val="center"/>
            <w:hideMark/>
          </w:tcPr>
          <w:p w14:paraId="7D95CE6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w:t>
            </w:r>
          </w:p>
        </w:tc>
      </w:tr>
      <w:tr w:rsidR="00B47886" w:rsidRPr="009F71BA" w14:paraId="572E25E3" w14:textId="77777777" w:rsidTr="00B47886">
        <w:tc>
          <w:tcPr>
            <w:tcW w:w="776" w:type="dxa"/>
            <w:shd w:val="clear" w:color="000000" w:fill="FFFFFF"/>
            <w:vAlign w:val="center"/>
            <w:hideMark/>
          </w:tcPr>
          <w:p w14:paraId="7739526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w:t>
            </w:r>
          </w:p>
        </w:tc>
        <w:tc>
          <w:tcPr>
            <w:tcW w:w="7588" w:type="dxa"/>
            <w:shd w:val="clear" w:color="000000" w:fill="FFFFFF"/>
            <w:vAlign w:val="center"/>
            <w:hideMark/>
          </w:tcPr>
          <w:p w14:paraId="6D1A16E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Ban Quản lý dự án khu vực Hòa Bình</w:t>
            </w:r>
          </w:p>
        </w:tc>
        <w:tc>
          <w:tcPr>
            <w:tcW w:w="1418" w:type="dxa"/>
            <w:shd w:val="clear" w:color="000000" w:fill="FFFFFF"/>
            <w:vAlign w:val="center"/>
            <w:hideMark/>
          </w:tcPr>
          <w:p w14:paraId="1CED504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r>
      <w:tr w:rsidR="00B47886" w:rsidRPr="009F71BA" w14:paraId="726E9BC1" w14:textId="77777777" w:rsidTr="00B47886">
        <w:tc>
          <w:tcPr>
            <w:tcW w:w="776" w:type="dxa"/>
            <w:shd w:val="clear" w:color="000000" w:fill="FFFFFF"/>
            <w:vAlign w:val="center"/>
            <w:hideMark/>
          </w:tcPr>
          <w:p w14:paraId="20704AB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5</w:t>
            </w:r>
          </w:p>
        </w:tc>
        <w:tc>
          <w:tcPr>
            <w:tcW w:w="7588" w:type="dxa"/>
            <w:shd w:val="clear" w:color="000000" w:fill="FFFFFF"/>
            <w:vAlign w:val="center"/>
            <w:hideMark/>
          </w:tcPr>
          <w:p w14:paraId="0EEFDCE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Trung tâm Xúc tiến đầu tư và Hỗ trợ doanh nghiệp tỉnh Phú Thọ</w:t>
            </w:r>
          </w:p>
        </w:tc>
        <w:tc>
          <w:tcPr>
            <w:tcW w:w="1418" w:type="dxa"/>
            <w:shd w:val="clear" w:color="000000" w:fill="FFFFFF"/>
            <w:vAlign w:val="center"/>
            <w:hideMark/>
          </w:tcPr>
          <w:p w14:paraId="22FA2BC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4A706047" w14:textId="77777777" w:rsidTr="00B47886">
        <w:tc>
          <w:tcPr>
            <w:tcW w:w="776" w:type="dxa"/>
            <w:shd w:val="clear" w:color="000000" w:fill="FFFFFF"/>
            <w:vAlign w:val="center"/>
            <w:hideMark/>
          </w:tcPr>
          <w:p w14:paraId="185A1DD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6</w:t>
            </w:r>
          </w:p>
        </w:tc>
        <w:tc>
          <w:tcPr>
            <w:tcW w:w="7588" w:type="dxa"/>
            <w:shd w:val="clear" w:color="000000" w:fill="FFFFFF"/>
            <w:vAlign w:val="center"/>
            <w:hideMark/>
          </w:tcPr>
          <w:p w14:paraId="5438B71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Trung tâm Phát triển quỹ đất Khu vực Phú Thọ</w:t>
            </w:r>
          </w:p>
        </w:tc>
        <w:tc>
          <w:tcPr>
            <w:tcW w:w="1418" w:type="dxa"/>
            <w:shd w:val="clear" w:color="000000" w:fill="FFFFFF"/>
            <w:vAlign w:val="center"/>
            <w:hideMark/>
          </w:tcPr>
          <w:p w14:paraId="1ED41D2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r>
      <w:tr w:rsidR="00B47886" w:rsidRPr="009F71BA" w14:paraId="0E3E13BC" w14:textId="77777777" w:rsidTr="00B47886">
        <w:tc>
          <w:tcPr>
            <w:tcW w:w="776" w:type="dxa"/>
            <w:shd w:val="clear" w:color="000000" w:fill="FFFFFF"/>
            <w:vAlign w:val="center"/>
            <w:hideMark/>
          </w:tcPr>
          <w:p w14:paraId="542A533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7</w:t>
            </w:r>
          </w:p>
        </w:tc>
        <w:tc>
          <w:tcPr>
            <w:tcW w:w="7588" w:type="dxa"/>
            <w:shd w:val="clear" w:color="000000" w:fill="FFFFFF"/>
            <w:vAlign w:val="center"/>
            <w:hideMark/>
          </w:tcPr>
          <w:p w14:paraId="76C7537F"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Trung tâm Phát triển quỹ đất Khu vực Vĩnh Phúc</w:t>
            </w:r>
          </w:p>
        </w:tc>
        <w:tc>
          <w:tcPr>
            <w:tcW w:w="1418" w:type="dxa"/>
            <w:shd w:val="clear" w:color="000000" w:fill="FFFFFF"/>
            <w:vAlign w:val="center"/>
            <w:hideMark/>
          </w:tcPr>
          <w:p w14:paraId="57DB2C4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631083FE" w14:textId="77777777" w:rsidTr="00B47886">
        <w:tc>
          <w:tcPr>
            <w:tcW w:w="776" w:type="dxa"/>
            <w:shd w:val="clear" w:color="000000" w:fill="FFFFFF"/>
            <w:vAlign w:val="center"/>
            <w:hideMark/>
          </w:tcPr>
          <w:p w14:paraId="7E87BD67"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8</w:t>
            </w:r>
          </w:p>
        </w:tc>
        <w:tc>
          <w:tcPr>
            <w:tcW w:w="7588" w:type="dxa"/>
            <w:shd w:val="clear" w:color="000000" w:fill="FFFFFF"/>
            <w:vAlign w:val="center"/>
            <w:hideMark/>
          </w:tcPr>
          <w:p w14:paraId="387A1BC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Trung tâm Phát triển quỹ đất Khu vực Hòa Bình</w:t>
            </w:r>
          </w:p>
        </w:tc>
        <w:tc>
          <w:tcPr>
            <w:tcW w:w="1418" w:type="dxa"/>
            <w:shd w:val="clear" w:color="000000" w:fill="FFFFFF"/>
            <w:vAlign w:val="center"/>
            <w:hideMark/>
          </w:tcPr>
          <w:p w14:paraId="3F88181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r>
      <w:tr w:rsidR="00B47886" w:rsidRPr="009F71BA" w14:paraId="5C29692A" w14:textId="77777777" w:rsidTr="00B47886">
        <w:tc>
          <w:tcPr>
            <w:tcW w:w="776" w:type="dxa"/>
            <w:shd w:val="clear" w:color="000000" w:fill="FFFFFF"/>
            <w:vAlign w:val="center"/>
            <w:hideMark/>
          </w:tcPr>
          <w:p w14:paraId="0BA4811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IV</w:t>
            </w:r>
          </w:p>
        </w:tc>
        <w:tc>
          <w:tcPr>
            <w:tcW w:w="7588" w:type="dxa"/>
            <w:shd w:val="clear" w:color="000000" w:fill="FFFFFF"/>
            <w:vAlign w:val="center"/>
            <w:hideMark/>
          </w:tcPr>
          <w:p w14:paraId="40FA0735"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b/>
                <w:bCs/>
                <w:sz w:val="28"/>
                <w:szCs w:val="28"/>
                <w:lang w:val="en-SG" w:eastAsia="en-SG"/>
              </w:rPr>
            </w:pPr>
            <w:r w:rsidRPr="009F71BA">
              <w:rPr>
                <w:b/>
                <w:bCs/>
                <w:sz w:val="28"/>
                <w:szCs w:val="28"/>
                <w:lang w:val="en-SG" w:eastAsia="en-SG"/>
              </w:rPr>
              <w:t>ĐƠN VỊ SỰ NGHIỆP CÔNG LẬP TRỰC THUỘC UBND TỈNH THUỘC LĨNH VỰC Y TẾ, GIÁO DỤC VÀ ĐÀO TẠO, DẠY NGHỀ</w:t>
            </w:r>
          </w:p>
        </w:tc>
        <w:tc>
          <w:tcPr>
            <w:tcW w:w="1418" w:type="dxa"/>
            <w:shd w:val="clear" w:color="000000" w:fill="FFFFFF"/>
            <w:vAlign w:val="center"/>
            <w:hideMark/>
          </w:tcPr>
          <w:p w14:paraId="52F355A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12</w:t>
            </w:r>
          </w:p>
        </w:tc>
      </w:tr>
      <w:tr w:rsidR="00B47886" w:rsidRPr="009F71BA" w14:paraId="45C6B7C9" w14:textId="77777777" w:rsidTr="00B47886">
        <w:tc>
          <w:tcPr>
            <w:tcW w:w="776" w:type="dxa"/>
            <w:shd w:val="clear" w:color="000000" w:fill="FFFFFF"/>
            <w:vAlign w:val="center"/>
            <w:hideMark/>
          </w:tcPr>
          <w:p w14:paraId="3BB4626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1</w:t>
            </w:r>
          </w:p>
        </w:tc>
        <w:tc>
          <w:tcPr>
            <w:tcW w:w="7588" w:type="dxa"/>
            <w:shd w:val="clear" w:color="000000" w:fill="FFFFFF"/>
            <w:vAlign w:val="center"/>
            <w:hideMark/>
          </w:tcPr>
          <w:p w14:paraId="122EC8DB"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sz w:val="28"/>
                <w:szCs w:val="28"/>
                <w:lang w:val="en-SG" w:eastAsia="en-SG"/>
              </w:rPr>
            </w:pPr>
            <w:r w:rsidRPr="009F71BA">
              <w:rPr>
                <w:sz w:val="28"/>
                <w:szCs w:val="28"/>
                <w:lang w:val="en-SG" w:eastAsia="en-SG"/>
              </w:rPr>
              <w:t>Trường Cao đẳng Y tế Phú Thọ</w:t>
            </w:r>
          </w:p>
        </w:tc>
        <w:tc>
          <w:tcPr>
            <w:tcW w:w="1418" w:type="dxa"/>
            <w:shd w:val="clear" w:color="000000" w:fill="FFFFFF"/>
            <w:vAlign w:val="center"/>
            <w:hideMark/>
          </w:tcPr>
          <w:p w14:paraId="27DC341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6FF49348" w14:textId="77777777" w:rsidTr="00B47886">
        <w:tc>
          <w:tcPr>
            <w:tcW w:w="776" w:type="dxa"/>
            <w:shd w:val="clear" w:color="000000" w:fill="FFFFFF"/>
            <w:vAlign w:val="center"/>
            <w:hideMark/>
          </w:tcPr>
          <w:p w14:paraId="73856FA9"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c>
          <w:tcPr>
            <w:tcW w:w="7588" w:type="dxa"/>
            <w:shd w:val="clear" w:color="000000" w:fill="FFFFFF"/>
            <w:vAlign w:val="center"/>
            <w:hideMark/>
          </w:tcPr>
          <w:p w14:paraId="611997D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Trường Cao đẳng Nghề Phú Thọ</w:t>
            </w:r>
          </w:p>
        </w:tc>
        <w:tc>
          <w:tcPr>
            <w:tcW w:w="1418" w:type="dxa"/>
            <w:shd w:val="clear" w:color="000000" w:fill="FFFFFF"/>
            <w:vAlign w:val="center"/>
            <w:hideMark/>
          </w:tcPr>
          <w:p w14:paraId="2DE2C6E2"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4048AE76" w14:textId="77777777" w:rsidTr="00B47886">
        <w:tc>
          <w:tcPr>
            <w:tcW w:w="776" w:type="dxa"/>
            <w:shd w:val="clear" w:color="000000" w:fill="FFFFFF"/>
            <w:vAlign w:val="center"/>
            <w:hideMark/>
          </w:tcPr>
          <w:p w14:paraId="14C3206D"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c>
          <w:tcPr>
            <w:tcW w:w="7588" w:type="dxa"/>
            <w:shd w:val="clear" w:color="000000" w:fill="FFFFFF"/>
            <w:vAlign w:val="center"/>
            <w:hideMark/>
          </w:tcPr>
          <w:p w14:paraId="1CBFC56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sz w:val="28"/>
                <w:szCs w:val="28"/>
                <w:lang w:val="en-SG" w:eastAsia="en-SG"/>
              </w:rPr>
            </w:pPr>
            <w:r w:rsidRPr="009F71BA">
              <w:rPr>
                <w:sz w:val="28"/>
                <w:szCs w:val="28"/>
                <w:lang w:val="en-SG" w:eastAsia="en-SG"/>
              </w:rPr>
              <w:t>Trường Cao đẳng Kỹ thuật - Công nghệ Vĩnh Phúc</w:t>
            </w:r>
          </w:p>
        </w:tc>
        <w:tc>
          <w:tcPr>
            <w:tcW w:w="1418" w:type="dxa"/>
            <w:shd w:val="clear" w:color="000000" w:fill="FFFFFF"/>
            <w:vAlign w:val="center"/>
            <w:hideMark/>
          </w:tcPr>
          <w:p w14:paraId="04049EB1"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r>
      <w:tr w:rsidR="00B47886" w:rsidRPr="009F71BA" w14:paraId="6B6CB57C" w14:textId="77777777" w:rsidTr="00B47886">
        <w:tc>
          <w:tcPr>
            <w:tcW w:w="776" w:type="dxa"/>
            <w:shd w:val="clear" w:color="000000" w:fill="FFFFFF"/>
            <w:vAlign w:val="center"/>
            <w:hideMark/>
          </w:tcPr>
          <w:p w14:paraId="3F59CD9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4</w:t>
            </w:r>
          </w:p>
        </w:tc>
        <w:tc>
          <w:tcPr>
            <w:tcW w:w="7588" w:type="dxa"/>
            <w:shd w:val="clear" w:color="000000" w:fill="FFFFFF"/>
            <w:vAlign w:val="center"/>
            <w:hideMark/>
          </w:tcPr>
          <w:p w14:paraId="7331FDB0"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Trường Cao đẳng Vĩnh Phúc</w:t>
            </w:r>
          </w:p>
        </w:tc>
        <w:tc>
          <w:tcPr>
            <w:tcW w:w="1418" w:type="dxa"/>
            <w:shd w:val="clear" w:color="000000" w:fill="FFFFFF"/>
            <w:vAlign w:val="center"/>
            <w:hideMark/>
          </w:tcPr>
          <w:p w14:paraId="5FDE3A3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2</w:t>
            </w:r>
          </w:p>
        </w:tc>
      </w:tr>
      <w:tr w:rsidR="00B47886" w:rsidRPr="009F71BA" w14:paraId="4B62ECBB" w14:textId="77777777" w:rsidTr="00B47886">
        <w:tc>
          <w:tcPr>
            <w:tcW w:w="776" w:type="dxa"/>
            <w:shd w:val="clear" w:color="000000" w:fill="FFFFFF"/>
            <w:vAlign w:val="center"/>
            <w:hideMark/>
          </w:tcPr>
          <w:p w14:paraId="447B3DE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5</w:t>
            </w:r>
          </w:p>
        </w:tc>
        <w:tc>
          <w:tcPr>
            <w:tcW w:w="7588" w:type="dxa"/>
            <w:shd w:val="clear" w:color="000000" w:fill="FFFFFF"/>
            <w:vAlign w:val="center"/>
            <w:hideMark/>
          </w:tcPr>
          <w:p w14:paraId="4702711A"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both"/>
              <w:rPr>
                <w:sz w:val="28"/>
                <w:szCs w:val="28"/>
                <w:lang w:val="en-SG" w:eastAsia="en-SG"/>
              </w:rPr>
            </w:pPr>
            <w:r w:rsidRPr="009F71BA">
              <w:rPr>
                <w:sz w:val="28"/>
                <w:szCs w:val="28"/>
                <w:lang w:val="en-SG" w:eastAsia="en-SG"/>
              </w:rPr>
              <w:t>Trường Đại học Hùng Vương</w:t>
            </w:r>
          </w:p>
        </w:tc>
        <w:tc>
          <w:tcPr>
            <w:tcW w:w="1418" w:type="dxa"/>
            <w:shd w:val="clear" w:color="000000" w:fill="FFFFFF"/>
            <w:vAlign w:val="center"/>
            <w:hideMark/>
          </w:tcPr>
          <w:p w14:paraId="43B9D66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F71BA">
              <w:rPr>
                <w:sz w:val="28"/>
                <w:szCs w:val="28"/>
                <w:lang w:val="en-SG" w:eastAsia="en-SG"/>
              </w:rPr>
              <w:t>3</w:t>
            </w:r>
          </w:p>
        </w:tc>
      </w:tr>
      <w:tr w:rsidR="00B47886" w:rsidRPr="009F71BA" w14:paraId="12EEF8F6" w14:textId="77777777" w:rsidTr="00B47886">
        <w:tc>
          <w:tcPr>
            <w:tcW w:w="776" w:type="dxa"/>
            <w:shd w:val="clear" w:color="000000" w:fill="FFFFFF"/>
            <w:vAlign w:val="center"/>
            <w:hideMark/>
          </w:tcPr>
          <w:p w14:paraId="2D20AE6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V</w:t>
            </w:r>
          </w:p>
        </w:tc>
        <w:tc>
          <w:tcPr>
            <w:tcW w:w="7588" w:type="dxa"/>
            <w:shd w:val="clear" w:color="000000" w:fill="FFFFFF"/>
            <w:vAlign w:val="center"/>
            <w:hideMark/>
          </w:tcPr>
          <w:p w14:paraId="59D08C66"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b/>
                <w:bCs/>
                <w:sz w:val="28"/>
                <w:szCs w:val="28"/>
                <w:lang w:val="en-SG" w:eastAsia="en-SG"/>
              </w:rPr>
            </w:pPr>
            <w:r w:rsidRPr="009F71BA">
              <w:rPr>
                <w:b/>
                <w:bCs/>
                <w:sz w:val="28"/>
                <w:szCs w:val="28"/>
                <w:lang w:val="en-SG" w:eastAsia="en-SG"/>
              </w:rPr>
              <w:t>CÁC XÃ, PHƯỜNG</w:t>
            </w:r>
          </w:p>
        </w:tc>
        <w:tc>
          <w:tcPr>
            <w:tcW w:w="1418" w:type="dxa"/>
            <w:shd w:val="clear" w:color="000000" w:fill="FFFFFF"/>
            <w:vAlign w:val="center"/>
            <w:hideMark/>
          </w:tcPr>
          <w:p w14:paraId="30A7081C"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b/>
                <w:bCs/>
                <w:sz w:val="28"/>
                <w:szCs w:val="28"/>
                <w:lang w:val="en-SG" w:eastAsia="en-SG"/>
              </w:rPr>
            </w:pPr>
            <w:r w:rsidRPr="009F71BA">
              <w:rPr>
                <w:b/>
                <w:bCs/>
                <w:sz w:val="28"/>
                <w:szCs w:val="28"/>
                <w:lang w:val="en-SG" w:eastAsia="en-SG"/>
              </w:rPr>
              <w:t>296</w:t>
            </w:r>
          </w:p>
        </w:tc>
      </w:tr>
      <w:tr w:rsidR="00B47886" w:rsidRPr="009F71BA" w14:paraId="38F1205F" w14:textId="77777777" w:rsidTr="00B47886">
        <w:tc>
          <w:tcPr>
            <w:tcW w:w="776" w:type="dxa"/>
            <w:shd w:val="clear" w:color="000000" w:fill="FFFFFF"/>
            <w:vAlign w:val="center"/>
            <w:hideMark/>
          </w:tcPr>
          <w:p w14:paraId="74D1A039" w14:textId="77777777" w:rsidR="00B47886" w:rsidRPr="009629F8"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629F8">
              <w:rPr>
                <w:sz w:val="28"/>
                <w:szCs w:val="28"/>
                <w:lang w:val="en-SG" w:eastAsia="en-SG"/>
              </w:rPr>
              <w:t>1</w:t>
            </w:r>
          </w:p>
        </w:tc>
        <w:tc>
          <w:tcPr>
            <w:tcW w:w="7588" w:type="dxa"/>
            <w:shd w:val="clear" w:color="000000" w:fill="FFFFFF"/>
            <w:vAlign w:val="bottom"/>
            <w:hideMark/>
          </w:tcPr>
          <w:p w14:paraId="28FCA704"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color w:val="000000"/>
                <w:sz w:val="28"/>
                <w:szCs w:val="28"/>
                <w:lang w:val="en-SG" w:eastAsia="en-SG"/>
              </w:rPr>
            </w:pPr>
            <w:r w:rsidRPr="009F71BA">
              <w:rPr>
                <w:color w:val="000000"/>
                <w:sz w:val="28"/>
                <w:szCs w:val="28"/>
                <w:lang w:val="en-SG" w:eastAsia="en-SG"/>
              </w:rPr>
              <w:t>Ủy ban nhân dân xã/phường</w:t>
            </w:r>
          </w:p>
        </w:tc>
        <w:tc>
          <w:tcPr>
            <w:tcW w:w="1418" w:type="dxa"/>
            <w:shd w:val="clear" w:color="000000" w:fill="FFFFFF"/>
            <w:vAlign w:val="bottom"/>
            <w:hideMark/>
          </w:tcPr>
          <w:p w14:paraId="7FA0051D" w14:textId="371E7B61"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color w:val="000000"/>
                <w:sz w:val="28"/>
                <w:szCs w:val="28"/>
                <w:lang w:val="en-SG" w:eastAsia="en-SG"/>
              </w:rPr>
            </w:pPr>
            <w:r w:rsidRPr="009F71BA">
              <w:rPr>
                <w:color w:val="000000"/>
                <w:sz w:val="28"/>
                <w:szCs w:val="28"/>
                <w:lang w:val="en-SG" w:eastAsia="en-SG"/>
              </w:rPr>
              <w:t>1</w:t>
            </w:r>
            <w:r w:rsidR="009629F8">
              <w:rPr>
                <w:color w:val="000000"/>
                <w:sz w:val="28"/>
                <w:szCs w:val="28"/>
                <w:lang w:val="en-SG" w:eastAsia="en-SG"/>
              </w:rPr>
              <w:t>48</w:t>
            </w:r>
          </w:p>
        </w:tc>
      </w:tr>
      <w:tr w:rsidR="00B47886" w:rsidRPr="009F71BA" w14:paraId="3D31E448" w14:textId="77777777" w:rsidTr="00B47886">
        <w:tc>
          <w:tcPr>
            <w:tcW w:w="776" w:type="dxa"/>
            <w:shd w:val="clear" w:color="000000" w:fill="FFFFFF"/>
            <w:vAlign w:val="center"/>
            <w:hideMark/>
          </w:tcPr>
          <w:p w14:paraId="1573B9A7" w14:textId="77777777" w:rsidR="00B47886" w:rsidRPr="009629F8" w:rsidRDefault="00B47886" w:rsidP="00B47886">
            <w:pPr>
              <w:pBdr>
                <w:top w:val="none" w:sz="0" w:space="0" w:color="auto"/>
                <w:left w:val="none" w:sz="0" w:space="0" w:color="auto"/>
                <w:bottom w:val="none" w:sz="0" w:space="0" w:color="auto"/>
                <w:right w:val="none" w:sz="0" w:space="0" w:color="auto"/>
                <w:between w:val="none" w:sz="0" w:space="0" w:color="auto"/>
              </w:pBdr>
              <w:jc w:val="center"/>
              <w:rPr>
                <w:sz w:val="28"/>
                <w:szCs w:val="28"/>
                <w:lang w:val="en-SG" w:eastAsia="en-SG"/>
              </w:rPr>
            </w:pPr>
            <w:r w:rsidRPr="009629F8">
              <w:rPr>
                <w:sz w:val="28"/>
                <w:szCs w:val="28"/>
                <w:lang w:val="en-SG" w:eastAsia="en-SG"/>
              </w:rPr>
              <w:t>2</w:t>
            </w:r>
          </w:p>
        </w:tc>
        <w:tc>
          <w:tcPr>
            <w:tcW w:w="7588" w:type="dxa"/>
            <w:shd w:val="clear" w:color="000000" w:fill="FFFFFF"/>
            <w:vAlign w:val="bottom"/>
            <w:hideMark/>
          </w:tcPr>
          <w:p w14:paraId="13A5E6AE" w14:textId="77777777"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rPr>
                <w:color w:val="000000"/>
                <w:sz w:val="28"/>
                <w:szCs w:val="28"/>
                <w:lang w:val="en-SG" w:eastAsia="en-SG"/>
              </w:rPr>
            </w:pPr>
            <w:r w:rsidRPr="009F71BA">
              <w:rPr>
                <w:color w:val="000000"/>
                <w:sz w:val="28"/>
                <w:szCs w:val="28"/>
                <w:lang w:val="en-SG" w:eastAsia="en-SG"/>
              </w:rPr>
              <w:t>Đảng ủy xã/phường</w:t>
            </w:r>
          </w:p>
        </w:tc>
        <w:tc>
          <w:tcPr>
            <w:tcW w:w="1418" w:type="dxa"/>
            <w:shd w:val="clear" w:color="000000" w:fill="FFFFFF"/>
            <w:vAlign w:val="bottom"/>
            <w:hideMark/>
          </w:tcPr>
          <w:p w14:paraId="5E8F5EBA" w14:textId="0FA66FA2" w:rsidR="00B47886" w:rsidRPr="009F71BA" w:rsidRDefault="00B47886" w:rsidP="00B47886">
            <w:pPr>
              <w:pBdr>
                <w:top w:val="none" w:sz="0" w:space="0" w:color="auto"/>
                <w:left w:val="none" w:sz="0" w:space="0" w:color="auto"/>
                <w:bottom w:val="none" w:sz="0" w:space="0" w:color="auto"/>
                <w:right w:val="none" w:sz="0" w:space="0" w:color="auto"/>
                <w:between w:val="none" w:sz="0" w:space="0" w:color="auto"/>
              </w:pBdr>
              <w:jc w:val="center"/>
              <w:rPr>
                <w:color w:val="000000"/>
                <w:sz w:val="28"/>
                <w:szCs w:val="28"/>
                <w:lang w:val="en-SG" w:eastAsia="en-SG"/>
              </w:rPr>
            </w:pPr>
            <w:r w:rsidRPr="009F71BA">
              <w:rPr>
                <w:color w:val="000000"/>
                <w:sz w:val="28"/>
                <w:szCs w:val="28"/>
                <w:lang w:val="en-SG" w:eastAsia="en-SG"/>
              </w:rPr>
              <w:t>1</w:t>
            </w:r>
            <w:r w:rsidR="009629F8">
              <w:rPr>
                <w:color w:val="000000"/>
                <w:sz w:val="28"/>
                <w:szCs w:val="28"/>
                <w:lang w:val="en-SG" w:eastAsia="en-SG"/>
              </w:rPr>
              <w:t>48</w:t>
            </w:r>
          </w:p>
        </w:tc>
      </w:tr>
    </w:tbl>
    <w:p w14:paraId="4E5C99A9" w14:textId="77777777" w:rsidR="00EF054A" w:rsidRPr="009F71BA" w:rsidRDefault="00EF054A" w:rsidP="00AF6308">
      <w:pPr>
        <w:pStyle w:val="NormalWeb"/>
        <w:spacing w:before="0" w:beforeAutospacing="0" w:after="0" w:afterAutospacing="0"/>
        <w:jc w:val="right"/>
        <w:rPr>
          <w:b/>
          <w:sz w:val="28"/>
          <w:szCs w:val="28"/>
        </w:rPr>
      </w:pPr>
    </w:p>
    <w:sectPr w:rsidR="00EF054A" w:rsidRPr="009F71BA" w:rsidSect="00D51387">
      <w:pgSz w:w="11907" w:h="16839"/>
      <w:pgMar w:top="1134" w:right="1134" w:bottom="1134" w:left="1701"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3609B" w14:textId="77777777" w:rsidR="00B71396" w:rsidRDefault="00B71396">
      <w:r>
        <w:separator/>
      </w:r>
    </w:p>
  </w:endnote>
  <w:endnote w:type="continuationSeparator" w:id="0">
    <w:p w14:paraId="525037EB" w14:textId="77777777" w:rsidR="00B71396" w:rsidRDefault="00B7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7303" w14:textId="77777777" w:rsidR="00677883" w:rsidRDefault="00677883">
    <w:pPr>
      <w:pStyle w:val="Footer"/>
      <w:framePr w:wrap="around" w:vAnchor="text" w:hAnchor="margin" w:xAlign="center" w:y="1"/>
      <w:rPr>
        <w:rStyle w:val="PageNumber"/>
      </w:rPr>
    </w:pPr>
  </w:p>
  <w:p w14:paraId="2F471055" w14:textId="77777777" w:rsidR="00677883" w:rsidRDefault="006778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7809C" w14:textId="77777777" w:rsidR="00B71396" w:rsidRDefault="00B71396">
      <w:pPr>
        <w:pStyle w:val="GenStyleDefPar"/>
      </w:pPr>
      <w:r>
        <w:separator/>
      </w:r>
    </w:p>
  </w:footnote>
  <w:footnote w:type="continuationSeparator" w:id="0">
    <w:p w14:paraId="405568B3" w14:textId="77777777" w:rsidR="00B71396" w:rsidRDefault="00B71396">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735575"/>
      <w:docPartObj>
        <w:docPartGallery w:val="Page Numbers (Top of Page)"/>
        <w:docPartUnique/>
      </w:docPartObj>
    </w:sdtPr>
    <w:sdtEndPr>
      <w:rPr>
        <w:noProof/>
        <w:sz w:val="28"/>
        <w:szCs w:val="28"/>
      </w:rPr>
    </w:sdtEndPr>
    <w:sdtContent>
      <w:p w14:paraId="3D8927DA" w14:textId="54971F62" w:rsidR="00CD0342" w:rsidRPr="00037B45" w:rsidRDefault="00037B45" w:rsidP="00037B45">
        <w:pPr>
          <w:pStyle w:val="Header"/>
          <w:jc w:val="center"/>
          <w:rPr>
            <w:sz w:val="28"/>
            <w:szCs w:val="28"/>
          </w:rPr>
        </w:pPr>
        <w:r w:rsidRPr="00037B45">
          <w:rPr>
            <w:sz w:val="28"/>
            <w:szCs w:val="28"/>
          </w:rPr>
          <w:fldChar w:fldCharType="begin"/>
        </w:r>
        <w:r w:rsidRPr="00037B45">
          <w:rPr>
            <w:sz w:val="28"/>
            <w:szCs w:val="28"/>
          </w:rPr>
          <w:instrText xml:space="preserve"> PAGE   \* MERGEFORMAT </w:instrText>
        </w:r>
        <w:r w:rsidRPr="00037B45">
          <w:rPr>
            <w:sz w:val="28"/>
            <w:szCs w:val="28"/>
          </w:rPr>
          <w:fldChar w:fldCharType="separate"/>
        </w:r>
        <w:r w:rsidR="008B7B13">
          <w:rPr>
            <w:noProof/>
            <w:sz w:val="28"/>
            <w:szCs w:val="28"/>
          </w:rPr>
          <w:t>2</w:t>
        </w:r>
        <w:r w:rsidRPr="00037B45">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9CD8" w14:textId="23E6AD92" w:rsidR="00037B45" w:rsidRPr="00037B45" w:rsidRDefault="00037B45" w:rsidP="00037B4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38"/>
    <w:rsid w:val="0000149F"/>
    <w:rsid w:val="00002E30"/>
    <w:rsid w:val="00003609"/>
    <w:rsid w:val="000111DE"/>
    <w:rsid w:val="000116DB"/>
    <w:rsid w:val="0001202F"/>
    <w:rsid w:val="000131EE"/>
    <w:rsid w:val="00016DA7"/>
    <w:rsid w:val="00021AB7"/>
    <w:rsid w:val="00021E36"/>
    <w:rsid w:val="00026C51"/>
    <w:rsid w:val="00027C93"/>
    <w:rsid w:val="00031CE6"/>
    <w:rsid w:val="00037B45"/>
    <w:rsid w:val="00040092"/>
    <w:rsid w:val="000422C5"/>
    <w:rsid w:val="00043B59"/>
    <w:rsid w:val="0005140B"/>
    <w:rsid w:val="00063817"/>
    <w:rsid w:val="00064329"/>
    <w:rsid w:val="00065543"/>
    <w:rsid w:val="00073A38"/>
    <w:rsid w:val="00076045"/>
    <w:rsid w:val="0008296E"/>
    <w:rsid w:val="00082BCD"/>
    <w:rsid w:val="00086DD3"/>
    <w:rsid w:val="00097CD6"/>
    <w:rsid w:val="000A0699"/>
    <w:rsid w:val="000A3160"/>
    <w:rsid w:val="000B249E"/>
    <w:rsid w:val="000B535B"/>
    <w:rsid w:val="000B6A02"/>
    <w:rsid w:val="000B79A5"/>
    <w:rsid w:val="000C56A5"/>
    <w:rsid w:val="000C5CB1"/>
    <w:rsid w:val="000D1D30"/>
    <w:rsid w:val="000D1D9B"/>
    <w:rsid w:val="000D2EB8"/>
    <w:rsid w:val="000D6D50"/>
    <w:rsid w:val="000E094C"/>
    <w:rsid w:val="000E2ADF"/>
    <w:rsid w:val="000E6623"/>
    <w:rsid w:val="000E74CC"/>
    <w:rsid w:val="00104F05"/>
    <w:rsid w:val="00107B23"/>
    <w:rsid w:val="00117BEA"/>
    <w:rsid w:val="001300BE"/>
    <w:rsid w:val="0013546C"/>
    <w:rsid w:val="00140335"/>
    <w:rsid w:val="00152454"/>
    <w:rsid w:val="00154E67"/>
    <w:rsid w:val="00155252"/>
    <w:rsid w:val="00155A89"/>
    <w:rsid w:val="0015792D"/>
    <w:rsid w:val="0016024B"/>
    <w:rsid w:val="00161750"/>
    <w:rsid w:val="001747E4"/>
    <w:rsid w:val="00177CA2"/>
    <w:rsid w:val="001830F8"/>
    <w:rsid w:val="001835F0"/>
    <w:rsid w:val="0018398A"/>
    <w:rsid w:val="00184A58"/>
    <w:rsid w:val="00184DF8"/>
    <w:rsid w:val="00190544"/>
    <w:rsid w:val="00193BCE"/>
    <w:rsid w:val="00195064"/>
    <w:rsid w:val="001A2AC5"/>
    <w:rsid w:val="001B23D9"/>
    <w:rsid w:val="001B634B"/>
    <w:rsid w:val="001B68A0"/>
    <w:rsid w:val="001B7F0F"/>
    <w:rsid w:val="001C0634"/>
    <w:rsid w:val="001C721B"/>
    <w:rsid w:val="001D18C2"/>
    <w:rsid w:val="001D24BB"/>
    <w:rsid w:val="001D2D36"/>
    <w:rsid w:val="001D5E7D"/>
    <w:rsid w:val="001E11F1"/>
    <w:rsid w:val="001E50BF"/>
    <w:rsid w:val="001E7767"/>
    <w:rsid w:val="001F01F6"/>
    <w:rsid w:val="001F30BB"/>
    <w:rsid w:val="001F71A3"/>
    <w:rsid w:val="001F789F"/>
    <w:rsid w:val="00205E30"/>
    <w:rsid w:val="0021600C"/>
    <w:rsid w:val="00223360"/>
    <w:rsid w:val="0022528D"/>
    <w:rsid w:val="00241C02"/>
    <w:rsid w:val="00244B13"/>
    <w:rsid w:val="00245C4A"/>
    <w:rsid w:val="00247384"/>
    <w:rsid w:val="00250851"/>
    <w:rsid w:val="00253763"/>
    <w:rsid w:val="00254025"/>
    <w:rsid w:val="002652CB"/>
    <w:rsid w:val="002662FB"/>
    <w:rsid w:val="00267B9E"/>
    <w:rsid w:val="002707C0"/>
    <w:rsid w:val="00272F5E"/>
    <w:rsid w:val="002764FE"/>
    <w:rsid w:val="00277541"/>
    <w:rsid w:val="0028032E"/>
    <w:rsid w:val="00280335"/>
    <w:rsid w:val="00292216"/>
    <w:rsid w:val="00292D1E"/>
    <w:rsid w:val="00293D3A"/>
    <w:rsid w:val="00294A86"/>
    <w:rsid w:val="00297560"/>
    <w:rsid w:val="002A3844"/>
    <w:rsid w:val="002A43D1"/>
    <w:rsid w:val="002A62C5"/>
    <w:rsid w:val="002B17C8"/>
    <w:rsid w:val="002C0259"/>
    <w:rsid w:val="002C7E75"/>
    <w:rsid w:val="002D6146"/>
    <w:rsid w:val="002D713F"/>
    <w:rsid w:val="002D7BB4"/>
    <w:rsid w:val="002E0732"/>
    <w:rsid w:val="0031259E"/>
    <w:rsid w:val="00315D8B"/>
    <w:rsid w:val="00316D67"/>
    <w:rsid w:val="00331E4F"/>
    <w:rsid w:val="0033232D"/>
    <w:rsid w:val="003333CF"/>
    <w:rsid w:val="00334E48"/>
    <w:rsid w:val="00336982"/>
    <w:rsid w:val="00336C2D"/>
    <w:rsid w:val="0033710D"/>
    <w:rsid w:val="003511CF"/>
    <w:rsid w:val="00353DAE"/>
    <w:rsid w:val="00355928"/>
    <w:rsid w:val="00360507"/>
    <w:rsid w:val="00370956"/>
    <w:rsid w:val="0037151E"/>
    <w:rsid w:val="00375552"/>
    <w:rsid w:val="00376F89"/>
    <w:rsid w:val="003777D7"/>
    <w:rsid w:val="00386C0D"/>
    <w:rsid w:val="00394C94"/>
    <w:rsid w:val="00395DBC"/>
    <w:rsid w:val="003A0C1A"/>
    <w:rsid w:val="003C012D"/>
    <w:rsid w:val="003C320E"/>
    <w:rsid w:val="003C7263"/>
    <w:rsid w:val="003D0242"/>
    <w:rsid w:val="003D48F7"/>
    <w:rsid w:val="003F2DA2"/>
    <w:rsid w:val="00400499"/>
    <w:rsid w:val="0040619D"/>
    <w:rsid w:val="0040622E"/>
    <w:rsid w:val="00415E54"/>
    <w:rsid w:val="00422E30"/>
    <w:rsid w:val="00423040"/>
    <w:rsid w:val="00443EC1"/>
    <w:rsid w:val="00445F0B"/>
    <w:rsid w:val="004466E8"/>
    <w:rsid w:val="00451039"/>
    <w:rsid w:val="00451A43"/>
    <w:rsid w:val="004548A3"/>
    <w:rsid w:val="00462998"/>
    <w:rsid w:val="004658A8"/>
    <w:rsid w:val="0046712A"/>
    <w:rsid w:val="004773EF"/>
    <w:rsid w:val="00481E32"/>
    <w:rsid w:val="00484830"/>
    <w:rsid w:val="004861D1"/>
    <w:rsid w:val="004862B8"/>
    <w:rsid w:val="00495DFF"/>
    <w:rsid w:val="004A05D5"/>
    <w:rsid w:val="004A32FD"/>
    <w:rsid w:val="004B0B23"/>
    <w:rsid w:val="004B0D3D"/>
    <w:rsid w:val="004B779C"/>
    <w:rsid w:val="004C7FEA"/>
    <w:rsid w:val="004D17A1"/>
    <w:rsid w:val="004D25B6"/>
    <w:rsid w:val="004D6483"/>
    <w:rsid w:val="004E32AC"/>
    <w:rsid w:val="004E3906"/>
    <w:rsid w:val="004E6A83"/>
    <w:rsid w:val="004F2E4F"/>
    <w:rsid w:val="004F3975"/>
    <w:rsid w:val="004F4D7B"/>
    <w:rsid w:val="004F54FE"/>
    <w:rsid w:val="004F67ED"/>
    <w:rsid w:val="00500E06"/>
    <w:rsid w:val="005017D1"/>
    <w:rsid w:val="00512331"/>
    <w:rsid w:val="00515042"/>
    <w:rsid w:val="00516E1B"/>
    <w:rsid w:val="00522A01"/>
    <w:rsid w:val="00527912"/>
    <w:rsid w:val="005320E0"/>
    <w:rsid w:val="00535D13"/>
    <w:rsid w:val="00544EE6"/>
    <w:rsid w:val="0055051C"/>
    <w:rsid w:val="00562225"/>
    <w:rsid w:val="00565BF9"/>
    <w:rsid w:val="00570ADC"/>
    <w:rsid w:val="00576693"/>
    <w:rsid w:val="00583842"/>
    <w:rsid w:val="005942A3"/>
    <w:rsid w:val="005A2123"/>
    <w:rsid w:val="005A216C"/>
    <w:rsid w:val="005A25E7"/>
    <w:rsid w:val="005A5C28"/>
    <w:rsid w:val="005B1054"/>
    <w:rsid w:val="005B6702"/>
    <w:rsid w:val="005D35AA"/>
    <w:rsid w:val="005D395E"/>
    <w:rsid w:val="005D4D3C"/>
    <w:rsid w:val="005D5307"/>
    <w:rsid w:val="005E305B"/>
    <w:rsid w:val="005F2CDA"/>
    <w:rsid w:val="00600396"/>
    <w:rsid w:val="0060113C"/>
    <w:rsid w:val="00613B4B"/>
    <w:rsid w:val="00621FAB"/>
    <w:rsid w:val="006221AD"/>
    <w:rsid w:val="006266DD"/>
    <w:rsid w:val="006374C2"/>
    <w:rsid w:val="00643C2E"/>
    <w:rsid w:val="00643E4C"/>
    <w:rsid w:val="00647A66"/>
    <w:rsid w:val="0065353D"/>
    <w:rsid w:val="00655F26"/>
    <w:rsid w:val="006601E4"/>
    <w:rsid w:val="0066390C"/>
    <w:rsid w:val="00670470"/>
    <w:rsid w:val="00677883"/>
    <w:rsid w:val="00680820"/>
    <w:rsid w:val="00682D8A"/>
    <w:rsid w:val="00683A8F"/>
    <w:rsid w:val="00685713"/>
    <w:rsid w:val="00695B40"/>
    <w:rsid w:val="006A0ED7"/>
    <w:rsid w:val="006A3152"/>
    <w:rsid w:val="006A3F23"/>
    <w:rsid w:val="006B167C"/>
    <w:rsid w:val="006B2275"/>
    <w:rsid w:val="006B3D49"/>
    <w:rsid w:val="006B5DF6"/>
    <w:rsid w:val="006C5DAC"/>
    <w:rsid w:val="006C684B"/>
    <w:rsid w:val="006E389F"/>
    <w:rsid w:val="006F071A"/>
    <w:rsid w:val="006F4578"/>
    <w:rsid w:val="007022D4"/>
    <w:rsid w:val="00702AD6"/>
    <w:rsid w:val="00703CF5"/>
    <w:rsid w:val="00711838"/>
    <w:rsid w:val="00716C88"/>
    <w:rsid w:val="0073030B"/>
    <w:rsid w:val="0073268B"/>
    <w:rsid w:val="00733C1C"/>
    <w:rsid w:val="007416B6"/>
    <w:rsid w:val="00744486"/>
    <w:rsid w:val="00745BA4"/>
    <w:rsid w:val="00750E01"/>
    <w:rsid w:val="00752554"/>
    <w:rsid w:val="007533C8"/>
    <w:rsid w:val="00762C56"/>
    <w:rsid w:val="00766A4D"/>
    <w:rsid w:val="007701E3"/>
    <w:rsid w:val="00785652"/>
    <w:rsid w:val="007916D0"/>
    <w:rsid w:val="007A1DEC"/>
    <w:rsid w:val="007A2FF3"/>
    <w:rsid w:val="007A74E0"/>
    <w:rsid w:val="007B0E35"/>
    <w:rsid w:val="007C1C69"/>
    <w:rsid w:val="007C499B"/>
    <w:rsid w:val="007D1A34"/>
    <w:rsid w:val="007D5068"/>
    <w:rsid w:val="007D5ADF"/>
    <w:rsid w:val="007D79AC"/>
    <w:rsid w:val="007F610B"/>
    <w:rsid w:val="00804E4F"/>
    <w:rsid w:val="00806059"/>
    <w:rsid w:val="008074C5"/>
    <w:rsid w:val="00812C65"/>
    <w:rsid w:val="00812D93"/>
    <w:rsid w:val="008147BB"/>
    <w:rsid w:val="008156EA"/>
    <w:rsid w:val="00815EF0"/>
    <w:rsid w:val="00815FE3"/>
    <w:rsid w:val="008263E2"/>
    <w:rsid w:val="008276CC"/>
    <w:rsid w:val="0083459B"/>
    <w:rsid w:val="00840C08"/>
    <w:rsid w:val="00841056"/>
    <w:rsid w:val="00841B10"/>
    <w:rsid w:val="00841D64"/>
    <w:rsid w:val="00852978"/>
    <w:rsid w:val="00854F48"/>
    <w:rsid w:val="00860D5F"/>
    <w:rsid w:val="0086219A"/>
    <w:rsid w:val="00863EDD"/>
    <w:rsid w:val="00874FC5"/>
    <w:rsid w:val="00884B4C"/>
    <w:rsid w:val="00895436"/>
    <w:rsid w:val="00896534"/>
    <w:rsid w:val="008A4691"/>
    <w:rsid w:val="008A74F1"/>
    <w:rsid w:val="008B32E8"/>
    <w:rsid w:val="008B6A11"/>
    <w:rsid w:val="008B78BB"/>
    <w:rsid w:val="008B7B13"/>
    <w:rsid w:val="008C5B2F"/>
    <w:rsid w:val="008D3A35"/>
    <w:rsid w:val="008D7353"/>
    <w:rsid w:val="008E5948"/>
    <w:rsid w:val="008E66D3"/>
    <w:rsid w:val="008E7853"/>
    <w:rsid w:val="008F5713"/>
    <w:rsid w:val="00900C7B"/>
    <w:rsid w:val="00905A69"/>
    <w:rsid w:val="00911F33"/>
    <w:rsid w:val="00912362"/>
    <w:rsid w:val="00917B4F"/>
    <w:rsid w:val="0092264B"/>
    <w:rsid w:val="00927960"/>
    <w:rsid w:val="009304BD"/>
    <w:rsid w:val="00931C12"/>
    <w:rsid w:val="009437D8"/>
    <w:rsid w:val="009524BD"/>
    <w:rsid w:val="00962362"/>
    <w:rsid w:val="009629F8"/>
    <w:rsid w:val="00967A8F"/>
    <w:rsid w:val="00970E1D"/>
    <w:rsid w:val="00984817"/>
    <w:rsid w:val="00997760"/>
    <w:rsid w:val="009A2195"/>
    <w:rsid w:val="009A3CCF"/>
    <w:rsid w:val="009A5934"/>
    <w:rsid w:val="009C2594"/>
    <w:rsid w:val="009C5C3C"/>
    <w:rsid w:val="009C6E4F"/>
    <w:rsid w:val="009D1DAE"/>
    <w:rsid w:val="009E7C5D"/>
    <w:rsid w:val="009E7E45"/>
    <w:rsid w:val="009F0237"/>
    <w:rsid w:val="009F0665"/>
    <w:rsid w:val="009F71BA"/>
    <w:rsid w:val="00A026CB"/>
    <w:rsid w:val="00A1216C"/>
    <w:rsid w:val="00A127E6"/>
    <w:rsid w:val="00A1419E"/>
    <w:rsid w:val="00A14B24"/>
    <w:rsid w:val="00A17986"/>
    <w:rsid w:val="00A201CA"/>
    <w:rsid w:val="00A24EA1"/>
    <w:rsid w:val="00A33683"/>
    <w:rsid w:val="00A34C39"/>
    <w:rsid w:val="00A57230"/>
    <w:rsid w:val="00A653B4"/>
    <w:rsid w:val="00A74D81"/>
    <w:rsid w:val="00A76DC1"/>
    <w:rsid w:val="00A77DC7"/>
    <w:rsid w:val="00A817A0"/>
    <w:rsid w:val="00A83B40"/>
    <w:rsid w:val="00A8718D"/>
    <w:rsid w:val="00A90386"/>
    <w:rsid w:val="00A92AF4"/>
    <w:rsid w:val="00A96114"/>
    <w:rsid w:val="00AB1A6E"/>
    <w:rsid w:val="00AB3728"/>
    <w:rsid w:val="00AB5BE9"/>
    <w:rsid w:val="00AC066E"/>
    <w:rsid w:val="00AC3EF9"/>
    <w:rsid w:val="00AD1928"/>
    <w:rsid w:val="00AE046E"/>
    <w:rsid w:val="00AF1EF6"/>
    <w:rsid w:val="00AF6308"/>
    <w:rsid w:val="00AF7D80"/>
    <w:rsid w:val="00B004F0"/>
    <w:rsid w:val="00B01A65"/>
    <w:rsid w:val="00B01E8D"/>
    <w:rsid w:val="00B07B16"/>
    <w:rsid w:val="00B123F8"/>
    <w:rsid w:val="00B1538E"/>
    <w:rsid w:val="00B359F7"/>
    <w:rsid w:val="00B36249"/>
    <w:rsid w:val="00B36255"/>
    <w:rsid w:val="00B44D4E"/>
    <w:rsid w:val="00B47886"/>
    <w:rsid w:val="00B64DB9"/>
    <w:rsid w:val="00B6607B"/>
    <w:rsid w:val="00B701FF"/>
    <w:rsid w:val="00B71396"/>
    <w:rsid w:val="00B7148A"/>
    <w:rsid w:val="00B92E9C"/>
    <w:rsid w:val="00B93E3B"/>
    <w:rsid w:val="00B94F3E"/>
    <w:rsid w:val="00BA3122"/>
    <w:rsid w:val="00BA3E07"/>
    <w:rsid w:val="00BA5159"/>
    <w:rsid w:val="00BA762D"/>
    <w:rsid w:val="00BB134D"/>
    <w:rsid w:val="00BB2ABE"/>
    <w:rsid w:val="00BB3944"/>
    <w:rsid w:val="00BB5478"/>
    <w:rsid w:val="00BB7E15"/>
    <w:rsid w:val="00BC0FC9"/>
    <w:rsid w:val="00BC56A3"/>
    <w:rsid w:val="00BC686F"/>
    <w:rsid w:val="00BD6476"/>
    <w:rsid w:val="00BD6C87"/>
    <w:rsid w:val="00BE099A"/>
    <w:rsid w:val="00BF1B2E"/>
    <w:rsid w:val="00BF3E15"/>
    <w:rsid w:val="00C01F3F"/>
    <w:rsid w:val="00C12FC4"/>
    <w:rsid w:val="00C135B1"/>
    <w:rsid w:val="00C16DB7"/>
    <w:rsid w:val="00C31E13"/>
    <w:rsid w:val="00C348D9"/>
    <w:rsid w:val="00C43746"/>
    <w:rsid w:val="00C4630D"/>
    <w:rsid w:val="00C50330"/>
    <w:rsid w:val="00C5167C"/>
    <w:rsid w:val="00C558C0"/>
    <w:rsid w:val="00C561CA"/>
    <w:rsid w:val="00C6323D"/>
    <w:rsid w:val="00C71CBF"/>
    <w:rsid w:val="00C7401E"/>
    <w:rsid w:val="00C80FBC"/>
    <w:rsid w:val="00C82076"/>
    <w:rsid w:val="00C826A5"/>
    <w:rsid w:val="00C92FC9"/>
    <w:rsid w:val="00C9387C"/>
    <w:rsid w:val="00C93F96"/>
    <w:rsid w:val="00CB020D"/>
    <w:rsid w:val="00CB1BA4"/>
    <w:rsid w:val="00CC47EB"/>
    <w:rsid w:val="00CD0342"/>
    <w:rsid w:val="00CD5FF6"/>
    <w:rsid w:val="00CE23C7"/>
    <w:rsid w:val="00CE27E9"/>
    <w:rsid w:val="00CE549A"/>
    <w:rsid w:val="00CF183E"/>
    <w:rsid w:val="00CF240E"/>
    <w:rsid w:val="00CF4E98"/>
    <w:rsid w:val="00D01DC6"/>
    <w:rsid w:val="00D04C64"/>
    <w:rsid w:val="00D11BFC"/>
    <w:rsid w:val="00D12859"/>
    <w:rsid w:val="00D12CD9"/>
    <w:rsid w:val="00D15511"/>
    <w:rsid w:val="00D25AE3"/>
    <w:rsid w:val="00D27AE9"/>
    <w:rsid w:val="00D33D8B"/>
    <w:rsid w:val="00D367F0"/>
    <w:rsid w:val="00D36970"/>
    <w:rsid w:val="00D4183B"/>
    <w:rsid w:val="00D4610A"/>
    <w:rsid w:val="00D46677"/>
    <w:rsid w:val="00D50D92"/>
    <w:rsid w:val="00D51387"/>
    <w:rsid w:val="00D520CD"/>
    <w:rsid w:val="00D65A6D"/>
    <w:rsid w:val="00D65C79"/>
    <w:rsid w:val="00D67332"/>
    <w:rsid w:val="00D67BA2"/>
    <w:rsid w:val="00D74090"/>
    <w:rsid w:val="00D8117D"/>
    <w:rsid w:val="00D84965"/>
    <w:rsid w:val="00D912B3"/>
    <w:rsid w:val="00D95A7A"/>
    <w:rsid w:val="00D97D34"/>
    <w:rsid w:val="00DA5EC3"/>
    <w:rsid w:val="00DB124E"/>
    <w:rsid w:val="00DB3930"/>
    <w:rsid w:val="00DC1E1C"/>
    <w:rsid w:val="00DC4E6D"/>
    <w:rsid w:val="00DD3F9B"/>
    <w:rsid w:val="00DD44D5"/>
    <w:rsid w:val="00DD468D"/>
    <w:rsid w:val="00DE11DF"/>
    <w:rsid w:val="00DF395D"/>
    <w:rsid w:val="00E0097D"/>
    <w:rsid w:val="00E04CFE"/>
    <w:rsid w:val="00E14C88"/>
    <w:rsid w:val="00E1635F"/>
    <w:rsid w:val="00E2080A"/>
    <w:rsid w:val="00E20964"/>
    <w:rsid w:val="00E25D2F"/>
    <w:rsid w:val="00E2696B"/>
    <w:rsid w:val="00E35A19"/>
    <w:rsid w:val="00E3652F"/>
    <w:rsid w:val="00E3773C"/>
    <w:rsid w:val="00E3774F"/>
    <w:rsid w:val="00E534BB"/>
    <w:rsid w:val="00E545B1"/>
    <w:rsid w:val="00E54B4A"/>
    <w:rsid w:val="00E56B5C"/>
    <w:rsid w:val="00E61B8A"/>
    <w:rsid w:val="00E64785"/>
    <w:rsid w:val="00E651DE"/>
    <w:rsid w:val="00E671DD"/>
    <w:rsid w:val="00E734A0"/>
    <w:rsid w:val="00E73986"/>
    <w:rsid w:val="00E813A9"/>
    <w:rsid w:val="00E82EB9"/>
    <w:rsid w:val="00E84FE2"/>
    <w:rsid w:val="00E87A10"/>
    <w:rsid w:val="00E91880"/>
    <w:rsid w:val="00E9195A"/>
    <w:rsid w:val="00E973C4"/>
    <w:rsid w:val="00EA2218"/>
    <w:rsid w:val="00EA35B9"/>
    <w:rsid w:val="00EA5BB3"/>
    <w:rsid w:val="00EB56E3"/>
    <w:rsid w:val="00EC4451"/>
    <w:rsid w:val="00ED020B"/>
    <w:rsid w:val="00ED0969"/>
    <w:rsid w:val="00EF054A"/>
    <w:rsid w:val="00F0109D"/>
    <w:rsid w:val="00F12EC8"/>
    <w:rsid w:val="00F15CC7"/>
    <w:rsid w:val="00F226DF"/>
    <w:rsid w:val="00F22FF6"/>
    <w:rsid w:val="00F236AD"/>
    <w:rsid w:val="00F3294B"/>
    <w:rsid w:val="00F339C3"/>
    <w:rsid w:val="00F35EAF"/>
    <w:rsid w:val="00F413EA"/>
    <w:rsid w:val="00F47F85"/>
    <w:rsid w:val="00F53785"/>
    <w:rsid w:val="00F56312"/>
    <w:rsid w:val="00F60AC2"/>
    <w:rsid w:val="00F61F7A"/>
    <w:rsid w:val="00F63AC8"/>
    <w:rsid w:val="00F65701"/>
    <w:rsid w:val="00F673B8"/>
    <w:rsid w:val="00F67CB3"/>
    <w:rsid w:val="00F7296D"/>
    <w:rsid w:val="00F900D9"/>
    <w:rsid w:val="00F92F45"/>
    <w:rsid w:val="00F9533F"/>
    <w:rsid w:val="00F95D2D"/>
    <w:rsid w:val="00FA0E85"/>
    <w:rsid w:val="00FB1E7C"/>
    <w:rsid w:val="00FB76A8"/>
    <w:rsid w:val="00FC1E32"/>
    <w:rsid w:val="00FC3BE4"/>
    <w:rsid w:val="00FD6465"/>
    <w:rsid w:val="00FE045E"/>
    <w:rsid w:val="00FF577F"/>
    <w:rsid w:val="00FF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9F"/>
  <w15:docId w15:val="{421005E0-ABBC-4CC9-8140-6C45E9E9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link w:val="Heading3Char"/>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link w:val="Heading4Char"/>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link w:val="Heading5Char"/>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link w:val="Heading6Char"/>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link w:val="Heading7Char"/>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link w:val="Heading8Char"/>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link w:val="Heading9Char"/>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link w:val="TitleChar"/>
    <w:uiPriority w:val="10"/>
    <w:qFormat/>
    <w:pPr>
      <w:pBdr>
        <w:bottom w:val="single" w:sz="24" w:space="0" w:color="000000"/>
      </w:pBdr>
      <w:spacing w:before="300" w:after="80"/>
    </w:pPr>
    <w:rPr>
      <w:b/>
      <w:color w:val="000000"/>
      <w:sz w:val="72"/>
    </w:rPr>
  </w:style>
  <w:style w:type="paragraph" w:styleId="Subtitle">
    <w:name w:val="Subtitle"/>
    <w:basedOn w:val="Normal"/>
    <w:next w:val="Normal"/>
    <w:link w:val="SubtitleChar"/>
    <w:uiPriority w:val="11"/>
    <w:qFormat/>
    <w:rPr>
      <w:i/>
      <w:color w:val="444444"/>
      <w:sz w:val="52"/>
    </w:rPr>
  </w:style>
  <w:style w:type="paragraph" w:styleId="Quote">
    <w:name w:val="Quote"/>
    <w:basedOn w:val="Normal"/>
    <w:next w:val="Normal"/>
    <w:link w:val="QuoteChar"/>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link w:val="NormalWebChar"/>
    <w:uiPriority w:val="99"/>
    <w:pPr>
      <w:spacing w:before="100" w:beforeAutospacing="1" w:after="100" w:afterAutospacing="1"/>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A3152"/>
    <w:rPr>
      <w:rFonts w:ascii="Arial" w:eastAsia="Arial" w:hAnsi="Arial" w:cs="Arial"/>
      <w:b/>
      <w:bCs/>
      <w:color w:val="000000" w:themeColor="text1"/>
      <w:sz w:val="48"/>
      <w:szCs w:val="48"/>
      <w:lang w:bidi="ar-SA"/>
    </w:rPr>
  </w:style>
  <w:style w:type="character" w:customStyle="1" w:styleId="Heading2Char">
    <w:name w:val="Heading 2 Char"/>
    <w:basedOn w:val="DefaultParagraphFont"/>
    <w:link w:val="Heading2"/>
    <w:uiPriority w:val="9"/>
    <w:rsid w:val="006A3152"/>
    <w:rPr>
      <w:rFonts w:ascii="Arial" w:eastAsia="Arial" w:hAnsi="Arial" w:cs="Arial"/>
      <w:b/>
      <w:bCs/>
      <w:color w:val="000000" w:themeColor="text1"/>
      <w:sz w:val="40"/>
      <w:szCs w:val="24"/>
      <w:lang w:bidi="ar-SA"/>
    </w:rPr>
  </w:style>
  <w:style w:type="character" w:customStyle="1" w:styleId="Heading3Char">
    <w:name w:val="Heading 3 Char"/>
    <w:basedOn w:val="DefaultParagraphFont"/>
    <w:link w:val="Heading3"/>
    <w:uiPriority w:val="9"/>
    <w:rsid w:val="006A3152"/>
    <w:rPr>
      <w:rFonts w:ascii="Arial" w:eastAsia="Arial" w:hAnsi="Arial" w:cs="Arial"/>
      <w:b/>
      <w:bCs/>
      <w:i/>
      <w:iCs/>
      <w:color w:val="000000" w:themeColor="text1"/>
      <w:sz w:val="36"/>
      <w:szCs w:val="36"/>
      <w:lang w:bidi="ar-SA"/>
    </w:rPr>
  </w:style>
  <w:style w:type="character" w:customStyle="1" w:styleId="Heading4Char">
    <w:name w:val="Heading 4 Char"/>
    <w:basedOn w:val="DefaultParagraphFont"/>
    <w:link w:val="Heading4"/>
    <w:uiPriority w:val="9"/>
    <w:rsid w:val="006A3152"/>
    <w:rPr>
      <w:rFonts w:ascii="Arial" w:eastAsia="Arial" w:hAnsi="Arial" w:cs="Arial"/>
      <w:color w:val="232323"/>
      <w:sz w:val="32"/>
      <w:szCs w:val="32"/>
      <w:lang w:bidi="ar-SA"/>
    </w:rPr>
  </w:style>
  <w:style w:type="character" w:customStyle="1" w:styleId="Heading5Char">
    <w:name w:val="Heading 5 Char"/>
    <w:basedOn w:val="DefaultParagraphFont"/>
    <w:link w:val="Heading5"/>
    <w:uiPriority w:val="9"/>
    <w:rsid w:val="006A3152"/>
    <w:rPr>
      <w:rFonts w:ascii="Arial" w:eastAsia="Arial" w:hAnsi="Arial" w:cs="Arial"/>
      <w:b/>
      <w:bCs/>
      <w:color w:val="444444"/>
      <w:sz w:val="28"/>
      <w:szCs w:val="28"/>
      <w:lang w:bidi="ar-SA"/>
    </w:rPr>
  </w:style>
  <w:style w:type="character" w:customStyle="1" w:styleId="Heading6Char">
    <w:name w:val="Heading 6 Char"/>
    <w:basedOn w:val="DefaultParagraphFont"/>
    <w:link w:val="Heading6"/>
    <w:uiPriority w:val="9"/>
    <w:rsid w:val="006A3152"/>
    <w:rPr>
      <w:rFonts w:ascii="Arial" w:eastAsia="Arial" w:hAnsi="Arial" w:cs="Arial"/>
      <w:i/>
      <w:iCs/>
      <w:color w:val="232323"/>
      <w:sz w:val="28"/>
      <w:szCs w:val="28"/>
      <w:lang w:bidi="ar-SA"/>
    </w:rPr>
  </w:style>
  <w:style w:type="character" w:customStyle="1" w:styleId="Heading7Char">
    <w:name w:val="Heading 7 Char"/>
    <w:basedOn w:val="DefaultParagraphFont"/>
    <w:link w:val="Heading7"/>
    <w:uiPriority w:val="9"/>
    <w:rsid w:val="006A3152"/>
    <w:rPr>
      <w:rFonts w:ascii="Arial" w:eastAsia="Arial" w:hAnsi="Arial" w:cs="Arial"/>
      <w:b/>
      <w:bCs/>
      <w:color w:val="606060"/>
      <w:sz w:val="24"/>
      <w:szCs w:val="24"/>
      <w:lang w:bidi="ar-SA"/>
    </w:rPr>
  </w:style>
  <w:style w:type="character" w:customStyle="1" w:styleId="Heading8Char">
    <w:name w:val="Heading 8 Char"/>
    <w:basedOn w:val="DefaultParagraphFont"/>
    <w:link w:val="Heading8"/>
    <w:uiPriority w:val="9"/>
    <w:rsid w:val="006A3152"/>
    <w:rPr>
      <w:rFonts w:ascii="Arial" w:eastAsia="Arial" w:hAnsi="Arial" w:cs="Arial"/>
      <w:color w:val="444444"/>
      <w:sz w:val="24"/>
      <w:szCs w:val="24"/>
      <w:lang w:bidi="ar-SA"/>
    </w:rPr>
  </w:style>
  <w:style w:type="character" w:customStyle="1" w:styleId="Heading9Char">
    <w:name w:val="Heading 9 Char"/>
    <w:basedOn w:val="DefaultParagraphFont"/>
    <w:link w:val="Heading9"/>
    <w:uiPriority w:val="9"/>
    <w:rsid w:val="006A3152"/>
    <w:rPr>
      <w:rFonts w:ascii="Arial" w:eastAsia="Arial" w:hAnsi="Arial" w:cs="Arial"/>
      <w:i/>
      <w:iCs/>
      <w:color w:val="444444"/>
      <w:sz w:val="23"/>
      <w:szCs w:val="23"/>
      <w:lang w:bidi="ar-SA"/>
    </w:rPr>
  </w:style>
  <w:style w:type="character" w:customStyle="1" w:styleId="TitleChar">
    <w:name w:val="Title Char"/>
    <w:basedOn w:val="DefaultParagraphFont"/>
    <w:link w:val="Title"/>
    <w:uiPriority w:val="10"/>
    <w:rsid w:val="006A3152"/>
    <w:rPr>
      <w:b/>
      <w:color w:val="000000"/>
      <w:sz w:val="72"/>
      <w:szCs w:val="24"/>
      <w:lang w:bidi="ar-SA"/>
    </w:rPr>
  </w:style>
  <w:style w:type="character" w:customStyle="1" w:styleId="SubtitleChar">
    <w:name w:val="Subtitle Char"/>
    <w:basedOn w:val="DefaultParagraphFont"/>
    <w:link w:val="Subtitle"/>
    <w:uiPriority w:val="11"/>
    <w:rsid w:val="006A3152"/>
    <w:rPr>
      <w:i/>
      <w:color w:val="444444"/>
      <w:sz w:val="52"/>
      <w:szCs w:val="24"/>
      <w:lang w:bidi="ar-SA"/>
    </w:rPr>
  </w:style>
  <w:style w:type="character" w:customStyle="1" w:styleId="QuoteChar">
    <w:name w:val="Quote Char"/>
    <w:basedOn w:val="DefaultParagraphFont"/>
    <w:link w:val="Quote"/>
    <w:uiPriority w:val="29"/>
    <w:rsid w:val="006A3152"/>
    <w:rPr>
      <w:i/>
      <w:color w:val="373737"/>
      <w:sz w:val="18"/>
      <w:szCs w:val="24"/>
      <w:lang w:bidi="ar-SA"/>
    </w:rPr>
  </w:style>
  <w:style w:type="character" w:customStyle="1" w:styleId="IntenseQuoteChar">
    <w:name w:val="Intense Quote Char"/>
    <w:basedOn w:val="DefaultParagraphFont"/>
    <w:link w:val="IntenseQuote"/>
    <w:uiPriority w:val="30"/>
    <w:rsid w:val="006A3152"/>
    <w:rPr>
      <w:i/>
      <w:color w:val="606060"/>
      <w:sz w:val="19"/>
      <w:szCs w:val="24"/>
      <w:shd w:val="clear" w:color="auto" w:fill="D9D9D9"/>
      <w:lang w:bidi="ar-SA"/>
    </w:rPr>
  </w:style>
  <w:style w:type="character" w:customStyle="1" w:styleId="FooterChar">
    <w:name w:val="Footer Char"/>
    <w:basedOn w:val="DefaultParagraphFont"/>
    <w:link w:val="Footer"/>
    <w:uiPriority w:val="99"/>
    <w:rsid w:val="006A3152"/>
    <w:rPr>
      <w:sz w:val="24"/>
      <w:szCs w:val="24"/>
      <w:lang w:bidi="ar-SA"/>
    </w:rPr>
  </w:style>
  <w:style w:type="character" w:customStyle="1" w:styleId="HeaderChar">
    <w:name w:val="Header Char"/>
    <w:basedOn w:val="DefaultParagraphFont"/>
    <w:link w:val="Header"/>
    <w:uiPriority w:val="99"/>
    <w:rsid w:val="006A3152"/>
    <w:rPr>
      <w:sz w:val="24"/>
      <w:szCs w:val="24"/>
      <w:lang w:bidi="ar-SA"/>
    </w:rPr>
  </w:style>
  <w:style w:type="character" w:styleId="FollowedHyperlink">
    <w:name w:val="FollowedHyperlink"/>
    <w:basedOn w:val="DefaultParagraphFont"/>
    <w:uiPriority w:val="99"/>
    <w:semiHidden/>
    <w:unhideWhenUsed/>
    <w:rsid w:val="006A3152"/>
    <w:rPr>
      <w:color w:val="800080"/>
      <w:u w:val="single"/>
    </w:rPr>
  </w:style>
  <w:style w:type="paragraph" w:customStyle="1" w:styleId="font5">
    <w:name w:val="font5"/>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8"/>
      <w:szCs w:val="28"/>
      <w:lang w:val="vi-VN" w:eastAsia="zh-CN"/>
    </w:rPr>
  </w:style>
  <w:style w:type="paragraph" w:customStyle="1" w:styleId="font6">
    <w:name w:val="font6"/>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i/>
      <w:iCs/>
      <w:sz w:val="28"/>
      <w:szCs w:val="28"/>
      <w:lang w:val="vi-VN" w:eastAsia="zh-CN"/>
    </w:rPr>
  </w:style>
  <w:style w:type="paragraph" w:customStyle="1" w:styleId="font7">
    <w:name w:val="font7"/>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i/>
      <w:iCs/>
      <w:color w:val="FF0000"/>
      <w:sz w:val="28"/>
      <w:szCs w:val="28"/>
      <w:lang w:val="vi-VN" w:eastAsia="zh-CN"/>
    </w:rPr>
  </w:style>
  <w:style w:type="paragraph" w:customStyle="1" w:styleId="font8">
    <w:name w:val="font8"/>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i/>
      <w:iCs/>
      <w:color w:val="000000"/>
      <w:sz w:val="28"/>
      <w:szCs w:val="28"/>
      <w:lang w:val="vi-VN" w:eastAsia="zh-CN"/>
    </w:rPr>
  </w:style>
  <w:style w:type="paragraph" w:customStyle="1" w:styleId="xl67">
    <w:name w:val="xl67"/>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68">
    <w:name w:val="xl68"/>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69">
    <w:name w:val="xl69"/>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sz w:val="28"/>
      <w:szCs w:val="28"/>
      <w:lang w:val="vi-VN" w:eastAsia="zh-CN"/>
    </w:rPr>
  </w:style>
  <w:style w:type="paragraph" w:customStyle="1" w:styleId="xl70">
    <w:name w:val="xl70"/>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71">
    <w:name w:val="xl71"/>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72">
    <w:name w:val="xl72"/>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sz w:val="28"/>
      <w:szCs w:val="28"/>
      <w:lang w:val="vi-VN" w:eastAsia="zh-CN"/>
    </w:rPr>
  </w:style>
  <w:style w:type="paragraph" w:customStyle="1" w:styleId="xl73">
    <w:name w:val="xl73"/>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74">
    <w:name w:val="xl74"/>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75">
    <w:name w:val="xl75"/>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76">
    <w:name w:val="xl76"/>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77">
    <w:name w:val="xl77"/>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78">
    <w:name w:val="xl78"/>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79">
    <w:name w:val="xl79"/>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sz w:val="28"/>
      <w:szCs w:val="28"/>
      <w:lang w:val="vi-VN" w:eastAsia="zh-CN"/>
    </w:rPr>
  </w:style>
  <w:style w:type="paragraph" w:customStyle="1" w:styleId="xl80">
    <w:name w:val="xl80"/>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81">
    <w:name w:val="xl81"/>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b/>
      <w:bCs/>
      <w:i/>
      <w:iCs/>
      <w:sz w:val="28"/>
      <w:szCs w:val="28"/>
      <w:lang w:val="vi-VN" w:eastAsia="zh-CN"/>
    </w:rPr>
  </w:style>
  <w:style w:type="paragraph" w:customStyle="1" w:styleId="xl82">
    <w:name w:val="xl82"/>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u w:val="single"/>
      <w:lang w:val="vi-VN" w:eastAsia="zh-CN"/>
    </w:rPr>
  </w:style>
  <w:style w:type="paragraph" w:customStyle="1" w:styleId="xl83">
    <w:name w:val="xl83"/>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u w:val="single"/>
      <w:lang w:val="vi-VN" w:eastAsia="zh-CN"/>
    </w:rPr>
  </w:style>
  <w:style w:type="paragraph" w:customStyle="1" w:styleId="xl84">
    <w:name w:val="xl84"/>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b/>
      <w:bCs/>
      <w:sz w:val="28"/>
      <w:szCs w:val="28"/>
      <w:u w:val="single"/>
      <w:lang w:val="vi-VN" w:eastAsia="zh-CN"/>
    </w:rPr>
  </w:style>
  <w:style w:type="paragraph" w:customStyle="1" w:styleId="xl85">
    <w:name w:val="xl85"/>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86">
    <w:name w:val="xl86"/>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sz w:val="28"/>
      <w:szCs w:val="28"/>
      <w:lang w:val="vi-VN" w:eastAsia="zh-CN"/>
    </w:rPr>
  </w:style>
  <w:style w:type="paragraph" w:customStyle="1" w:styleId="xl87">
    <w:name w:val="xl87"/>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color w:val="FF0000"/>
      <w:sz w:val="28"/>
      <w:szCs w:val="28"/>
      <w:lang w:val="vi-VN" w:eastAsia="zh-CN"/>
    </w:rPr>
  </w:style>
  <w:style w:type="paragraph" w:customStyle="1" w:styleId="xl88">
    <w:name w:val="xl88"/>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color w:val="FF0000"/>
      <w:sz w:val="28"/>
      <w:szCs w:val="28"/>
      <w:lang w:val="vi-VN" w:eastAsia="zh-CN"/>
    </w:rPr>
  </w:style>
  <w:style w:type="paragraph" w:customStyle="1" w:styleId="xl89">
    <w:name w:val="xl89"/>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both"/>
      <w:textAlignment w:val="center"/>
    </w:pPr>
    <w:rPr>
      <w:sz w:val="28"/>
      <w:szCs w:val="28"/>
      <w:lang w:val="vi-VN" w:eastAsia="zh-CN"/>
    </w:rPr>
  </w:style>
  <w:style w:type="paragraph" w:customStyle="1" w:styleId="xl90">
    <w:name w:val="xl90"/>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91">
    <w:name w:val="xl91"/>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92">
    <w:name w:val="xl92"/>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u w:val="single"/>
      <w:lang w:val="vi-VN" w:eastAsia="zh-CN"/>
    </w:rPr>
  </w:style>
  <w:style w:type="paragraph" w:customStyle="1" w:styleId="xl93">
    <w:name w:val="xl93"/>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94">
    <w:name w:val="xl94"/>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color w:val="FF0000"/>
      <w:sz w:val="28"/>
      <w:szCs w:val="28"/>
      <w:lang w:val="vi-VN" w:eastAsia="zh-CN"/>
    </w:rPr>
  </w:style>
  <w:style w:type="paragraph" w:customStyle="1" w:styleId="xl95">
    <w:name w:val="xl95"/>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color w:val="FF0000"/>
      <w:sz w:val="28"/>
      <w:szCs w:val="28"/>
      <w:lang w:val="vi-VN" w:eastAsia="zh-CN"/>
    </w:rPr>
  </w:style>
  <w:style w:type="paragraph" w:customStyle="1" w:styleId="xl96">
    <w:name w:val="xl96"/>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97">
    <w:name w:val="xl97"/>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sz w:val="28"/>
      <w:szCs w:val="28"/>
      <w:lang w:val="vi-VN" w:eastAsia="zh-CN"/>
    </w:rPr>
  </w:style>
  <w:style w:type="paragraph" w:customStyle="1" w:styleId="xl98">
    <w:name w:val="xl98"/>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i/>
      <w:iCs/>
      <w:sz w:val="28"/>
      <w:szCs w:val="28"/>
      <w:lang w:val="vi-VN" w:eastAsia="zh-CN"/>
    </w:rPr>
  </w:style>
  <w:style w:type="paragraph" w:customStyle="1" w:styleId="xl99">
    <w:name w:val="xl99"/>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100">
    <w:name w:val="xl100"/>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101">
    <w:name w:val="xl101"/>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color w:val="FF0000"/>
      <w:sz w:val="28"/>
      <w:szCs w:val="28"/>
      <w:lang w:val="vi-VN" w:eastAsia="zh-CN"/>
    </w:rPr>
  </w:style>
  <w:style w:type="paragraph" w:customStyle="1" w:styleId="xl102">
    <w:name w:val="xl102"/>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color w:val="FF0000"/>
      <w:sz w:val="28"/>
      <w:szCs w:val="28"/>
      <w:lang w:val="vi-VN" w:eastAsia="zh-CN"/>
    </w:rPr>
  </w:style>
  <w:style w:type="paragraph" w:customStyle="1" w:styleId="xl103">
    <w:name w:val="xl103"/>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color w:val="FF0000"/>
      <w:sz w:val="28"/>
      <w:szCs w:val="28"/>
      <w:lang w:val="vi-VN" w:eastAsia="zh-CN"/>
    </w:rPr>
  </w:style>
  <w:style w:type="paragraph" w:customStyle="1" w:styleId="xl104">
    <w:name w:val="xl104"/>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105">
    <w:name w:val="xl105"/>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b/>
      <w:bCs/>
      <w:sz w:val="28"/>
      <w:szCs w:val="28"/>
      <w:lang w:val="vi-VN" w:eastAsia="zh-CN"/>
    </w:rPr>
  </w:style>
  <w:style w:type="paragraph" w:customStyle="1" w:styleId="xl106">
    <w:name w:val="xl106"/>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i/>
      <w:iCs/>
      <w:sz w:val="28"/>
      <w:szCs w:val="28"/>
      <w:lang w:val="vi-VN" w:eastAsia="zh-CN"/>
    </w:rPr>
  </w:style>
  <w:style w:type="paragraph" w:customStyle="1" w:styleId="xl107">
    <w:name w:val="xl107"/>
    <w:basedOn w:val="Normal"/>
    <w:rsid w:val="006A3152"/>
    <w:pPr>
      <w:pBdr>
        <w:top w:val="none" w:sz="0"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sz w:val="28"/>
      <w:szCs w:val="28"/>
      <w:lang w:val="vi-VN" w:eastAsia="zh-CN"/>
    </w:rPr>
  </w:style>
  <w:style w:type="paragraph" w:customStyle="1" w:styleId="xl108">
    <w:name w:val="xl108"/>
    <w:basedOn w:val="Normal"/>
    <w:rsid w:val="006A3152"/>
    <w:pPr>
      <w:pBdr>
        <w:top w:val="none" w:sz="0"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109">
    <w:name w:val="xl109"/>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textAlignment w:val="center"/>
    </w:pPr>
    <w:rPr>
      <w:b/>
      <w:bCs/>
      <w:i/>
      <w:iCs/>
      <w:sz w:val="28"/>
      <w:szCs w:val="28"/>
      <w:lang w:val="vi-VN" w:eastAsia="zh-CN"/>
    </w:rPr>
  </w:style>
  <w:style w:type="paragraph" w:customStyle="1" w:styleId="xl110">
    <w:name w:val="xl110"/>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8"/>
      <w:szCs w:val="28"/>
      <w:lang w:val="vi-VN" w:eastAsia="zh-CN"/>
    </w:rPr>
  </w:style>
  <w:style w:type="paragraph" w:customStyle="1" w:styleId="xl111">
    <w:name w:val="xl111"/>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i/>
      <w:iCs/>
      <w:sz w:val="28"/>
      <w:szCs w:val="28"/>
      <w:lang w:val="vi-VN" w:eastAsia="zh-CN"/>
    </w:rPr>
  </w:style>
  <w:style w:type="paragraph" w:customStyle="1" w:styleId="xl112">
    <w:name w:val="xl112"/>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i/>
      <w:iCs/>
      <w:sz w:val="28"/>
      <w:szCs w:val="28"/>
      <w:lang w:val="vi-VN" w:eastAsia="zh-CN"/>
    </w:rPr>
  </w:style>
  <w:style w:type="paragraph" w:customStyle="1" w:styleId="xl113">
    <w:name w:val="xl113"/>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i/>
      <w:iCs/>
      <w:sz w:val="28"/>
      <w:szCs w:val="28"/>
      <w:lang w:val="vi-VN" w:eastAsia="zh-CN"/>
    </w:rPr>
  </w:style>
  <w:style w:type="paragraph" w:customStyle="1" w:styleId="xl114">
    <w:name w:val="xl114"/>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i/>
      <w:iCs/>
      <w:sz w:val="28"/>
      <w:szCs w:val="28"/>
      <w:lang w:val="vi-VN" w:eastAsia="zh-CN"/>
    </w:rPr>
  </w:style>
  <w:style w:type="paragraph" w:customStyle="1" w:styleId="xl115">
    <w:name w:val="xl115"/>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both"/>
      <w:textAlignment w:val="center"/>
    </w:pPr>
    <w:rPr>
      <w:i/>
      <w:iCs/>
      <w:sz w:val="28"/>
      <w:szCs w:val="28"/>
      <w:lang w:val="vi-VN" w:eastAsia="zh-CN"/>
    </w:rPr>
  </w:style>
  <w:style w:type="paragraph" w:customStyle="1" w:styleId="xl116">
    <w:name w:val="xl116"/>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i/>
      <w:iCs/>
      <w:sz w:val="28"/>
      <w:szCs w:val="28"/>
      <w:lang w:val="vi-VN" w:eastAsia="zh-CN"/>
    </w:rPr>
  </w:style>
  <w:style w:type="paragraph" w:customStyle="1" w:styleId="xl117">
    <w:name w:val="xl117"/>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i/>
      <w:iCs/>
      <w:sz w:val="28"/>
      <w:szCs w:val="28"/>
      <w:lang w:val="vi-VN" w:eastAsia="zh-CN"/>
    </w:rPr>
  </w:style>
  <w:style w:type="paragraph" w:customStyle="1" w:styleId="xl118">
    <w:name w:val="xl118"/>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textAlignment w:val="center"/>
    </w:pPr>
    <w:rPr>
      <w:i/>
      <w:iCs/>
      <w:sz w:val="28"/>
      <w:szCs w:val="28"/>
      <w:lang w:val="vi-VN" w:eastAsia="zh-CN"/>
    </w:rPr>
  </w:style>
  <w:style w:type="paragraph" w:customStyle="1" w:styleId="xl119">
    <w:name w:val="xl119"/>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b/>
      <w:bCs/>
      <w:i/>
      <w:iCs/>
      <w:sz w:val="28"/>
      <w:szCs w:val="28"/>
      <w:lang w:val="vi-VN" w:eastAsia="zh-CN"/>
    </w:rPr>
  </w:style>
  <w:style w:type="paragraph" w:customStyle="1" w:styleId="xl120">
    <w:name w:val="xl120"/>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b/>
      <w:bCs/>
      <w:i/>
      <w:iCs/>
      <w:sz w:val="28"/>
      <w:szCs w:val="28"/>
      <w:lang w:val="vi-VN" w:eastAsia="zh-CN"/>
    </w:rPr>
  </w:style>
  <w:style w:type="paragraph" w:customStyle="1" w:styleId="xl121">
    <w:name w:val="xl121"/>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sz w:val="28"/>
      <w:szCs w:val="28"/>
      <w:lang w:val="vi-VN" w:eastAsia="zh-CN"/>
    </w:rPr>
  </w:style>
  <w:style w:type="paragraph" w:customStyle="1" w:styleId="xl122">
    <w:name w:val="xl122"/>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i/>
      <w:iCs/>
      <w:sz w:val="28"/>
      <w:szCs w:val="28"/>
      <w:lang w:val="vi-VN" w:eastAsia="zh-CN"/>
    </w:rPr>
  </w:style>
  <w:style w:type="paragraph" w:customStyle="1" w:styleId="xl123">
    <w:name w:val="xl123"/>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b/>
      <w:bCs/>
      <w:sz w:val="28"/>
      <w:szCs w:val="28"/>
      <w:lang w:val="vi-VN" w:eastAsia="zh-CN"/>
    </w:rPr>
  </w:style>
  <w:style w:type="paragraph" w:customStyle="1" w:styleId="xl124">
    <w:name w:val="xl124"/>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FF0000"/>
      <w:sz w:val="28"/>
      <w:szCs w:val="28"/>
      <w:lang w:val="vi-VN" w:eastAsia="zh-CN"/>
    </w:rPr>
  </w:style>
  <w:style w:type="paragraph" w:customStyle="1" w:styleId="xl125">
    <w:name w:val="xl125"/>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b/>
      <w:bCs/>
      <w:sz w:val="28"/>
      <w:szCs w:val="28"/>
      <w:u w:val="single"/>
      <w:lang w:val="vi-VN" w:eastAsia="zh-CN"/>
    </w:rPr>
  </w:style>
  <w:style w:type="paragraph" w:customStyle="1" w:styleId="xl126">
    <w:name w:val="xl126"/>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both"/>
      <w:textAlignment w:val="center"/>
    </w:pPr>
    <w:rPr>
      <w:b/>
      <w:bCs/>
      <w:i/>
      <w:iCs/>
      <w:sz w:val="28"/>
      <w:szCs w:val="28"/>
      <w:lang w:val="vi-VN" w:eastAsia="zh-CN"/>
    </w:rPr>
  </w:style>
  <w:style w:type="paragraph" w:customStyle="1" w:styleId="xl127">
    <w:name w:val="xl127"/>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sz w:val="28"/>
      <w:szCs w:val="28"/>
      <w:lang w:val="vi-VN" w:eastAsia="zh-CN"/>
    </w:rPr>
  </w:style>
  <w:style w:type="paragraph" w:customStyle="1" w:styleId="xl128">
    <w:name w:val="xl128"/>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sz w:val="28"/>
      <w:szCs w:val="28"/>
      <w:lang w:val="vi-VN" w:eastAsia="zh-CN"/>
    </w:rPr>
  </w:style>
  <w:style w:type="paragraph" w:customStyle="1" w:styleId="xl129">
    <w:name w:val="xl129"/>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i/>
      <w:iCs/>
      <w:sz w:val="28"/>
      <w:szCs w:val="28"/>
      <w:lang w:val="vi-VN" w:eastAsia="zh-CN"/>
    </w:rPr>
  </w:style>
  <w:style w:type="paragraph" w:customStyle="1" w:styleId="xl130">
    <w:name w:val="xl130"/>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color w:val="FF0000"/>
      <w:sz w:val="28"/>
      <w:szCs w:val="28"/>
      <w:lang w:val="vi-VN" w:eastAsia="zh-CN"/>
    </w:rPr>
  </w:style>
  <w:style w:type="paragraph" w:customStyle="1" w:styleId="xl131">
    <w:name w:val="xl131"/>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both"/>
      <w:textAlignment w:val="center"/>
    </w:pPr>
    <w:rPr>
      <w:b/>
      <w:bCs/>
      <w:i/>
      <w:iCs/>
      <w:color w:val="FF0000"/>
      <w:sz w:val="28"/>
      <w:szCs w:val="28"/>
      <w:lang w:val="vi-VN" w:eastAsia="zh-CN"/>
    </w:rPr>
  </w:style>
  <w:style w:type="paragraph" w:customStyle="1" w:styleId="xl132">
    <w:name w:val="xl132"/>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color w:val="FF0000"/>
      <w:sz w:val="28"/>
      <w:szCs w:val="28"/>
      <w:lang w:val="vi-VN" w:eastAsia="zh-CN"/>
    </w:rPr>
  </w:style>
  <w:style w:type="paragraph" w:customStyle="1" w:styleId="xl133">
    <w:name w:val="xl133"/>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color w:val="FF0000"/>
      <w:sz w:val="28"/>
      <w:szCs w:val="28"/>
      <w:lang w:val="vi-VN" w:eastAsia="zh-CN"/>
    </w:rPr>
  </w:style>
  <w:style w:type="paragraph" w:customStyle="1" w:styleId="xl134">
    <w:name w:val="xl134"/>
    <w:basedOn w:val="Normal"/>
    <w:rsid w:val="006A3152"/>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sz w:val="28"/>
      <w:szCs w:val="28"/>
      <w:lang w:val="vi-VN" w:eastAsia="zh-CN"/>
    </w:rPr>
  </w:style>
  <w:style w:type="paragraph" w:customStyle="1" w:styleId="xl135">
    <w:name w:val="xl135"/>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sz w:val="28"/>
      <w:szCs w:val="28"/>
      <w:lang w:val="vi-VN" w:eastAsia="zh-CN"/>
    </w:rPr>
  </w:style>
  <w:style w:type="paragraph" w:customStyle="1" w:styleId="xl136">
    <w:name w:val="xl136"/>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color w:val="FF0000"/>
      <w:sz w:val="28"/>
      <w:szCs w:val="28"/>
      <w:lang w:val="vi-VN" w:eastAsia="zh-CN"/>
    </w:rPr>
  </w:style>
  <w:style w:type="paragraph" w:customStyle="1" w:styleId="xl137">
    <w:name w:val="xl137"/>
    <w:basedOn w:val="Normal"/>
    <w:rsid w:val="006A31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8"/>
      <w:szCs w:val="28"/>
      <w:lang w:val="vi-VN" w:eastAsia="zh-CN"/>
    </w:rPr>
  </w:style>
  <w:style w:type="paragraph" w:customStyle="1" w:styleId="xl138">
    <w:name w:val="xl138"/>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textAlignment w:val="center"/>
    </w:pPr>
    <w:rPr>
      <w:b/>
      <w:bCs/>
      <w:i/>
      <w:iCs/>
      <w:sz w:val="28"/>
      <w:szCs w:val="28"/>
      <w:lang w:val="vi-VN" w:eastAsia="zh-CN"/>
    </w:rPr>
  </w:style>
  <w:style w:type="paragraph" w:customStyle="1" w:styleId="xl139">
    <w:name w:val="xl139"/>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textAlignment w:val="center"/>
    </w:pPr>
    <w:rPr>
      <w:i/>
      <w:iCs/>
      <w:sz w:val="28"/>
      <w:szCs w:val="28"/>
      <w:lang w:val="vi-VN" w:eastAsia="zh-CN"/>
    </w:rPr>
  </w:style>
  <w:style w:type="paragraph" w:customStyle="1" w:styleId="xl140">
    <w:name w:val="xl140"/>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textAlignment w:val="center"/>
    </w:pPr>
    <w:rPr>
      <w:b/>
      <w:bCs/>
      <w:i/>
      <w:iCs/>
      <w:sz w:val="28"/>
      <w:szCs w:val="28"/>
      <w:lang w:val="vi-VN" w:eastAsia="zh-CN"/>
    </w:rPr>
  </w:style>
  <w:style w:type="paragraph" w:customStyle="1" w:styleId="xl141">
    <w:name w:val="xl141"/>
    <w:basedOn w:val="Normal"/>
    <w:rsid w:val="006A3152"/>
    <w:pPr>
      <w:pBdr>
        <w:top w:val="single" w:sz="4"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textAlignment w:val="center"/>
    </w:pPr>
    <w:rPr>
      <w:b/>
      <w:bCs/>
      <w:i/>
      <w:iCs/>
      <w:sz w:val="28"/>
      <w:szCs w:val="28"/>
      <w:lang w:val="vi-VN" w:eastAsia="zh-CN"/>
    </w:rPr>
  </w:style>
  <w:style w:type="paragraph" w:customStyle="1" w:styleId="xl142">
    <w:name w:val="xl142"/>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pPr>
    <w:rPr>
      <w:b/>
      <w:bCs/>
      <w:i/>
      <w:iCs/>
      <w:sz w:val="28"/>
      <w:szCs w:val="28"/>
      <w:lang w:val="vi-VN" w:eastAsia="zh-CN"/>
    </w:rPr>
  </w:style>
  <w:style w:type="paragraph" w:customStyle="1" w:styleId="xl143">
    <w:name w:val="xl143"/>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pPr>
    <w:rPr>
      <w:sz w:val="28"/>
      <w:szCs w:val="28"/>
      <w:lang w:val="vi-VN" w:eastAsia="zh-CN"/>
    </w:rPr>
  </w:style>
  <w:style w:type="paragraph" w:customStyle="1" w:styleId="xl144">
    <w:name w:val="xl144"/>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145">
    <w:name w:val="xl145"/>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i/>
      <w:iCs/>
      <w:sz w:val="28"/>
      <w:szCs w:val="28"/>
      <w:lang w:val="vi-VN" w:eastAsia="zh-CN"/>
    </w:rPr>
  </w:style>
  <w:style w:type="paragraph" w:customStyle="1" w:styleId="xl146">
    <w:name w:val="xl146"/>
    <w:basedOn w:val="Normal"/>
    <w:rsid w:val="006A3152"/>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pPr>
    <w:rPr>
      <w:i/>
      <w:iCs/>
      <w:sz w:val="28"/>
      <w:szCs w:val="28"/>
      <w:lang w:val="vi-VN" w:eastAsia="zh-CN"/>
    </w:rPr>
  </w:style>
  <w:style w:type="paragraph" w:customStyle="1" w:styleId="xl147">
    <w:name w:val="xl147"/>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sz w:val="28"/>
      <w:szCs w:val="28"/>
      <w:lang w:val="vi-VN" w:eastAsia="zh-CN"/>
    </w:rPr>
  </w:style>
  <w:style w:type="paragraph" w:customStyle="1" w:styleId="xl148">
    <w:name w:val="xl148"/>
    <w:basedOn w:val="Normal"/>
    <w:rsid w:val="006A3152"/>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i/>
      <w:iCs/>
      <w:sz w:val="28"/>
      <w:szCs w:val="28"/>
      <w:lang w:val="vi-VN" w:eastAsia="zh-CN"/>
    </w:rPr>
  </w:style>
  <w:style w:type="paragraph" w:customStyle="1" w:styleId="xl149">
    <w:name w:val="xl149"/>
    <w:basedOn w:val="Normal"/>
    <w:rsid w:val="006A3152"/>
    <w:pPr>
      <w:pBdr>
        <w:top w:val="single" w:sz="4"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textAlignment w:val="center"/>
    </w:pPr>
    <w:rPr>
      <w:i/>
      <w:iCs/>
      <w:sz w:val="28"/>
      <w:szCs w:val="28"/>
      <w:lang w:val="vi-VN" w:eastAsia="zh-CN"/>
    </w:rPr>
  </w:style>
  <w:style w:type="paragraph" w:customStyle="1" w:styleId="xl150">
    <w:name w:val="xl150"/>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1">
    <w:name w:val="xl151"/>
    <w:basedOn w:val="Normal"/>
    <w:rsid w:val="006A3152"/>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2">
    <w:name w:val="xl152"/>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3">
    <w:name w:val="xl153"/>
    <w:basedOn w:val="Normal"/>
    <w:rsid w:val="006A3152"/>
    <w:pPr>
      <w:pBdr>
        <w:top w:val="single" w:sz="4"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4">
    <w:name w:val="xl154"/>
    <w:basedOn w:val="Normal"/>
    <w:rsid w:val="006A3152"/>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5">
    <w:name w:val="xl155"/>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6">
    <w:name w:val="xl156"/>
    <w:basedOn w:val="Normal"/>
    <w:rsid w:val="006A3152"/>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7">
    <w:name w:val="xl157"/>
    <w:basedOn w:val="Normal"/>
    <w:rsid w:val="006A3152"/>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8">
    <w:name w:val="xl158"/>
    <w:basedOn w:val="Normal"/>
    <w:rsid w:val="006A3152"/>
    <w:pPr>
      <w:pBdr>
        <w:top w:val="single" w:sz="4"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59">
    <w:name w:val="xl159"/>
    <w:basedOn w:val="Normal"/>
    <w:rsid w:val="006A3152"/>
    <w:pPr>
      <w:pBdr>
        <w:top w:val="single" w:sz="4"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60">
    <w:name w:val="xl160"/>
    <w:basedOn w:val="Normal"/>
    <w:rsid w:val="006A3152"/>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rPr>
      <w:b/>
      <w:bCs/>
      <w:sz w:val="28"/>
      <w:szCs w:val="28"/>
      <w:lang w:val="vi-VN" w:eastAsia="zh-CN"/>
    </w:rPr>
  </w:style>
  <w:style w:type="paragraph" w:customStyle="1" w:styleId="xl161">
    <w:name w:val="xl161"/>
    <w:basedOn w:val="Normal"/>
    <w:rsid w:val="006A3152"/>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color w:val="FF0000"/>
      <w:sz w:val="28"/>
      <w:szCs w:val="28"/>
      <w:lang w:val="vi-VN" w:eastAsia="zh-CN"/>
    </w:rPr>
  </w:style>
  <w:style w:type="paragraph" w:customStyle="1" w:styleId="xl162">
    <w:name w:val="xl162"/>
    <w:basedOn w:val="Normal"/>
    <w:rsid w:val="006A3152"/>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jc w:val="center"/>
      <w:textAlignment w:val="center"/>
    </w:pPr>
    <w:rPr>
      <w:color w:val="FF0000"/>
      <w:sz w:val="28"/>
      <w:szCs w:val="28"/>
      <w:lang w:val="vi-VN" w:eastAsia="zh-CN"/>
    </w:rPr>
  </w:style>
  <w:style w:type="paragraph" w:customStyle="1" w:styleId="msonormal0">
    <w:name w:val="msonormal"/>
    <w:basedOn w:val="Normal"/>
    <w:rsid w:val="00CC47E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SG" w:eastAsia="en-SG"/>
    </w:rPr>
  </w:style>
  <w:style w:type="character" w:customStyle="1" w:styleId="NormalWebChar">
    <w:name w:val="Normal (Web) Char"/>
    <w:link w:val="NormalWeb"/>
    <w:locked/>
    <w:rsid w:val="00184A58"/>
    <w:rPr>
      <w:sz w:val="24"/>
      <w:szCs w:val="24"/>
      <w:lang w:bidi="ar-SA"/>
    </w:rPr>
  </w:style>
  <w:style w:type="character" w:customStyle="1" w:styleId="fontstyle01">
    <w:name w:val="fontstyle01"/>
    <w:basedOn w:val="DefaultParagraphFont"/>
    <w:rsid w:val="006B167C"/>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FF5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7F"/>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72-2023-nd-cp-tieu-chuan-dinh-muc-su-dung-xe-o-to-58061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ai-chinh-nha-nuoc/Luat-Quan-ly-su-dung-tai-san-cong-2017-322220.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89B17-AE24-4DC2-84FC-79B972C52791}">
  <ds:schemaRefs>
    <ds:schemaRef ds:uri="http://schemas.openxmlformats.org/officeDocument/2006/bibliography"/>
  </ds:schemaRefs>
</ds:datastoreItem>
</file>

<file path=customXml/itemProps2.xml><?xml version="1.0" encoding="utf-8"?>
<ds:datastoreItem xmlns:ds="http://schemas.openxmlformats.org/officeDocument/2006/customXml" ds:itemID="{82CD14D3-1CC4-4B87-937F-203CEA8CA654}"/>
</file>

<file path=customXml/itemProps3.xml><?xml version="1.0" encoding="utf-8"?>
<ds:datastoreItem xmlns:ds="http://schemas.openxmlformats.org/officeDocument/2006/customXml" ds:itemID="{37A8545B-C10F-432C-8A4B-E1C2BACCE167}"/>
</file>

<file path=customXml/itemProps4.xml><?xml version="1.0" encoding="utf-8"?>
<ds:datastoreItem xmlns:ds="http://schemas.openxmlformats.org/officeDocument/2006/customXml" ds:itemID="{1805242C-8BF8-4662-815E-A7F4C78DAA21}"/>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Nguyễn</dc:creator>
  <cp:keywords/>
  <dc:description/>
  <cp:lastModifiedBy>Admin</cp:lastModifiedBy>
  <cp:revision>2</cp:revision>
  <cp:lastPrinted>2025-11-06T03:27:00Z</cp:lastPrinted>
  <dcterms:created xsi:type="dcterms:W3CDTF">2025-12-24T09:14:00Z</dcterms:created>
  <dcterms:modified xsi:type="dcterms:W3CDTF">2025-12-24T09:14:00Z</dcterms:modified>
</cp:coreProperties>
</file>